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840735" w14:textId="244288D6" w:rsidR="00E675FA" w:rsidRPr="00AD738E" w:rsidRDefault="00E675FA" w:rsidP="00E675FA">
      <w:pPr>
        <w:pStyle w:val="ac"/>
        <w:ind w:firstLine="567"/>
        <w:jc w:val="right"/>
        <w:rPr>
          <w:b w:val="0"/>
          <w:noProof/>
          <w:sz w:val="24"/>
          <w:szCs w:val="24"/>
          <w:lang w:val="ru-KZ"/>
        </w:rPr>
      </w:pPr>
    </w:p>
    <w:p w14:paraId="6AA05BC8" w14:textId="2FCCE4B2" w:rsidR="00E675FA" w:rsidRPr="00AD738E" w:rsidRDefault="00E675FA" w:rsidP="00E675FA">
      <w:pPr>
        <w:pStyle w:val="ac"/>
        <w:ind w:firstLine="567"/>
        <w:rPr>
          <w:rFonts w:ascii="Times New Roman" w:hAnsi="Times New Roman" w:cs="Times New Roman"/>
          <w:b w:val="0"/>
          <w:sz w:val="24"/>
          <w:szCs w:val="24"/>
        </w:rPr>
      </w:pPr>
      <w:r w:rsidRPr="00AD738E">
        <w:rPr>
          <w:rFonts w:ascii="Times New Roman" w:hAnsi="Times New Roman" w:cs="Times New Roman"/>
          <w:b w:val="0"/>
          <w:sz w:val="24"/>
          <w:szCs w:val="24"/>
        </w:rPr>
        <w:t>Изображение государственного Герба Республики Казахстан</w:t>
      </w:r>
    </w:p>
    <w:p w14:paraId="626E3DF4" w14:textId="77777777" w:rsidR="00E675FA" w:rsidRPr="00AD738E" w:rsidRDefault="00E675FA" w:rsidP="00E675FA">
      <w:pPr>
        <w:pStyle w:val="ac"/>
        <w:ind w:firstLine="567"/>
        <w:rPr>
          <w:rFonts w:ascii="Times New Roman" w:hAnsi="Times New Roman" w:cs="Times New Roman"/>
          <w:b w:val="0"/>
          <w:sz w:val="24"/>
          <w:szCs w:val="24"/>
        </w:rPr>
      </w:pPr>
    </w:p>
    <w:p w14:paraId="2CF56BD1" w14:textId="77777777" w:rsidR="00F8634F" w:rsidRPr="00AD738E" w:rsidRDefault="00F8634F" w:rsidP="00264E03">
      <w:pPr>
        <w:pStyle w:val="ac"/>
        <w:ind w:firstLine="567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14:paraId="5E35EA3F" w14:textId="5882B7DF" w:rsidR="00651C2C" w:rsidRPr="00AD738E" w:rsidRDefault="001A61FA" w:rsidP="00264E03">
      <w:pPr>
        <w:pStyle w:val="ae"/>
        <w:pBdr>
          <w:bottom w:val="single" w:sz="4" w:space="1" w:color="auto"/>
        </w:pBdr>
        <w:ind w:firstLine="567"/>
        <w:rPr>
          <w:sz w:val="24"/>
        </w:rPr>
      </w:pPr>
      <w:r w:rsidRPr="00AD738E">
        <w:rPr>
          <w:sz w:val="24"/>
        </w:rPr>
        <w:t>НАЦИОНАЛЬНЫЙ СТАНДАРТ РЕСПУБЛИКИ КАЗАХСТАН</w:t>
      </w:r>
    </w:p>
    <w:p w14:paraId="55684B00" w14:textId="77777777" w:rsidR="00651C2C" w:rsidRPr="00AD738E" w:rsidRDefault="00651C2C" w:rsidP="00264E03">
      <w:pPr>
        <w:ind w:firstLine="567"/>
        <w:jc w:val="center"/>
        <w:rPr>
          <w:b/>
          <w:bCs/>
          <w:sz w:val="24"/>
        </w:rPr>
      </w:pPr>
    </w:p>
    <w:p w14:paraId="1D123038" w14:textId="77777777" w:rsidR="00651C2C" w:rsidRPr="00AD738E" w:rsidRDefault="00651C2C" w:rsidP="00264E03">
      <w:pPr>
        <w:ind w:firstLine="567"/>
        <w:jc w:val="center"/>
        <w:rPr>
          <w:b/>
          <w:bCs/>
          <w:sz w:val="24"/>
        </w:rPr>
      </w:pPr>
    </w:p>
    <w:p w14:paraId="5DD0996D" w14:textId="77777777" w:rsidR="00D20AAF" w:rsidRPr="00AD738E" w:rsidRDefault="00D20AAF" w:rsidP="00264E03">
      <w:pPr>
        <w:ind w:firstLine="567"/>
        <w:jc w:val="center"/>
        <w:rPr>
          <w:b/>
          <w:bCs/>
          <w:sz w:val="24"/>
        </w:rPr>
      </w:pPr>
    </w:p>
    <w:p w14:paraId="269AD692" w14:textId="77777777" w:rsidR="00651C2C" w:rsidRPr="00AD738E" w:rsidRDefault="00651C2C" w:rsidP="00264E03">
      <w:pPr>
        <w:ind w:firstLine="567"/>
        <w:rPr>
          <w:b/>
          <w:bCs/>
          <w:sz w:val="24"/>
        </w:rPr>
      </w:pPr>
    </w:p>
    <w:p w14:paraId="1D266F11" w14:textId="77777777" w:rsidR="00651C2C" w:rsidRPr="00AD738E" w:rsidRDefault="00651C2C" w:rsidP="00264E03">
      <w:pPr>
        <w:ind w:firstLine="567"/>
        <w:rPr>
          <w:b/>
          <w:bCs/>
          <w:sz w:val="24"/>
        </w:rPr>
      </w:pPr>
    </w:p>
    <w:p w14:paraId="667F925A" w14:textId="77777777" w:rsidR="00FF4C92" w:rsidRPr="00AD738E" w:rsidRDefault="00FF4C92" w:rsidP="00A37300">
      <w:pPr>
        <w:rPr>
          <w:b/>
          <w:bCs/>
          <w:sz w:val="24"/>
        </w:rPr>
      </w:pPr>
    </w:p>
    <w:p w14:paraId="471E62DB" w14:textId="77777777" w:rsidR="00651C2C" w:rsidRPr="00AD738E" w:rsidRDefault="00651C2C" w:rsidP="00264E03">
      <w:pPr>
        <w:ind w:firstLine="567"/>
        <w:rPr>
          <w:sz w:val="24"/>
        </w:rPr>
      </w:pPr>
    </w:p>
    <w:p w14:paraId="73C3556E" w14:textId="77777777" w:rsidR="00345776" w:rsidRPr="00AD738E" w:rsidRDefault="00345776" w:rsidP="00264E03">
      <w:pPr>
        <w:ind w:firstLine="567"/>
        <w:rPr>
          <w:sz w:val="24"/>
        </w:rPr>
      </w:pPr>
    </w:p>
    <w:p w14:paraId="27B1500D" w14:textId="77777777" w:rsidR="00345776" w:rsidRPr="00AD738E" w:rsidRDefault="00345776" w:rsidP="00264E03">
      <w:pPr>
        <w:ind w:firstLine="567"/>
        <w:rPr>
          <w:sz w:val="24"/>
        </w:rPr>
      </w:pPr>
    </w:p>
    <w:p w14:paraId="5858DC8F" w14:textId="77777777" w:rsidR="00345776" w:rsidRPr="00AD738E" w:rsidRDefault="00345776" w:rsidP="00264E03">
      <w:pPr>
        <w:ind w:firstLine="567"/>
        <w:rPr>
          <w:sz w:val="24"/>
        </w:rPr>
      </w:pPr>
    </w:p>
    <w:p w14:paraId="26337A5D" w14:textId="7277C333" w:rsidR="0034345D" w:rsidRDefault="0034345D" w:rsidP="0034345D">
      <w:pPr>
        <w:jc w:val="center"/>
        <w:rPr>
          <w:b/>
          <w:sz w:val="24"/>
        </w:rPr>
      </w:pPr>
      <w:r w:rsidRPr="0034345D">
        <w:rPr>
          <w:b/>
          <w:sz w:val="24"/>
        </w:rPr>
        <w:t>Воды производственные тепловых электростанций</w:t>
      </w:r>
    </w:p>
    <w:p w14:paraId="77887A9A" w14:textId="77777777" w:rsidR="0034345D" w:rsidRPr="0034345D" w:rsidRDefault="0034345D" w:rsidP="0034345D">
      <w:pPr>
        <w:jc w:val="center"/>
        <w:rPr>
          <w:b/>
          <w:sz w:val="24"/>
        </w:rPr>
      </w:pPr>
    </w:p>
    <w:p w14:paraId="1FEA16C2" w14:textId="7BA8F0BF" w:rsidR="0034345D" w:rsidRPr="0034345D" w:rsidRDefault="0034345D" w:rsidP="0034345D">
      <w:pPr>
        <w:jc w:val="center"/>
        <w:rPr>
          <w:b/>
          <w:bCs/>
          <w:sz w:val="24"/>
        </w:rPr>
      </w:pPr>
      <w:r w:rsidRPr="0034345D">
        <w:rPr>
          <w:b/>
          <w:sz w:val="24"/>
        </w:rPr>
        <w:t xml:space="preserve"> МЕТОД</w:t>
      </w:r>
      <w:r w:rsidR="001312CF">
        <w:rPr>
          <w:b/>
          <w:sz w:val="24"/>
        </w:rPr>
        <w:t xml:space="preserve"> ОПРЕДЕЛЕНИЯ ЭДТА И ЕЕ СОЛЕЙ </w:t>
      </w:r>
    </w:p>
    <w:p w14:paraId="5685924F" w14:textId="77777777" w:rsidR="00345776" w:rsidRPr="00AD738E" w:rsidRDefault="00345776" w:rsidP="005224CA">
      <w:pPr>
        <w:jc w:val="center"/>
        <w:rPr>
          <w:b/>
          <w:bCs/>
          <w:sz w:val="24"/>
        </w:rPr>
      </w:pPr>
    </w:p>
    <w:p w14:paraId="5D4AB538" w14:textId="77777777" w:rsidR="00FB7703" w:rsidRPr="00AD738E" w:rsidRDefault="00FB7703" w:rsidP="005224CA">
      <w:pPr>
        <w:rPr>
          <w:sz w:val="24"/>
        </w:rPr>
      </w:pPr>
    </w:p>
    <w:p w14:paraId="1616FAFD" w14:textId="32E0B83B" w:rsidR="00FB7703" w:rsidRPr="00AD738E" w:rsidRDefault="00FB7703" w:rsidP="005224CA">
      <w:pPr>
        <w:jc w:val="center"/>
        <w:rPr>
          <w:b/>
          <w:bCs/>
          <w:sz w:val="24"/>
          <w:lang w:val="ru-KZ"/>
        </w:rPr>
      </w:pPr>
      <w:r w:rsidRPr="00AD738E">
        <w:rPr>
          <w:b/>
          <w:bCs/>
          <w:sz w:val="24"/>
        </w:rPr>
        <w:t>СТ</w:t>
      </w:r>
      <w:r w:rsidR="009A739E" w:rsidRPr="00AD738E">
        <w:rPr>
          <w:b/>
          <w:bCs/>
          <w:sz w:val="24"/>
          <w:lang w:val="fr-FR"/>
        </w:rPr>
        <w:t xml:space="preserve"> </w:t>
      </w:r>
      <w:r w:rsidRPr="00AD738E">
        <w:rPr>
          <w:b/>
          <w:bCs/>
          <w:sz w:val="24"/>
        </w:rPr>
        <w:t>РК</w:t>
      </w:r>
      <w:r w:rsidR="00330FD6" w:rsidRPr="00AD738E">
        <w:rPr>
          <w:b/>
          <w:bCs/>
          <w:sz w:val="24"/>
        </w:rPr>
        <w:t xml:space="preserve"> </w:t>
      </w:r>
      <w:r w:rsidR="00E675FA" w:rsidRPr="00AD738E">
        <w:rPr>
          <w:b/>
          <w:bCs/>
          <w:sz w:val="24"/>
          <w:lang w:val="ru-KZ"/>
        </w:rPr>
        <w:t>____</w:t>
      </w:r>
      <w:r w:rsidR="00A03A85" w:rsidRPr="00AD738E">
        <w:rPr>
          <w:b/>
          <w:bCs/>
          <w:sz w:val="24"/>
        </w:rPr>
        <w:t>–</w:t>
      </w:r>
      <w:r w:rsidR="00944396">
        <w:rPr>
          <w:b/>
          <w:bCs/>
          <w:sz w:val="24"/>
          <w:lang w:val="kk-KZ"/>
        </w:rPr>
        <w:t xml:space="preserve"> </w:t>
      </w:r>
      <w:r w:rsidR="00A03A85" w:rsidRPr="00AD738E">
        <w:rPr>
          <w:b/>
          <w:bCs/>
          <w:sz w:val="24"/>
        </w:rPr>
        <w:t>20</w:t>
      </w:r>
      <w:r w:rsidR="00E675FA" w:rsidRPr="00AD738E">
        <w:rPr>
          <w:b/>
          <w:bCs/>
          <w:sz w:val="24"/>
          <w:lang w:val="ru-KZ"/>
        </w:rPr>
        <w:t>2_</w:t>
      </w:r>
    </w:p>
    <w:p w14:paraId="0AA786FE" w14:textId="77777777" w:rsidR="0022196A" w:rsidRPr="00AD738E" w:rsidRDefault="0022196A" w:rsidP="005224CA">
      <w:pPr>
        <w:jc w:val="center"/>
        <w:rPr>
          <w:b/>
          <w:bCs/>
          <w:sz w:val="24"/>
        </w:rPr>
      </w:pPr>
    </w:p>
    <w:p w14:paraId="57F271E6" w14:textId="2F0EE35F" w:rsidR="00B26933" w:rsidRPr="00AD738E" w:rsidRDefault="00B26933" w:rsidP="005224CA">
      <w:pPr>
        <w:jc w:val="center"/>
        <w:rPr>
          <w:b/>
          <w:bCs/>
          <w:sz w:val="24"/>
        </w:rPr>
      </w:pPr>
    </w:p>
    <w:p w14:paraId="69357812" w14:textId="434C2C19" w:rsidR="00E675FA" w:rsidRPr="00AD738E" w:rsidRDefault="00E675FA" w:rsidP="005224CA">
      <w:pPr>
        <w:jc w:val="center"/>
        <w:rPr>
          <w:b/>
          <w:bCs/>
          <w:sz w:val="24"/>
        </w:rPr>
      </w:pPr>
    </w:p>
    <w:p w14:paraId="7EBCFE60" w14:textId="3377AFE6" w:rsidR="00E675FA" w:rsidRPr="00AD738E" w:rsidRDefault="00E675FA" w:rsidP="005224CA">
      <w:pPr>
        <w:jc w:val="center"/>
        <w:rPr>
          <w:b/>
          <w:bCs/>
          <w:sz w:val="24"/>
        </w:rPr>
      </w:pPr>
    </w:p>
    <w:p w14:paraId="11A3CA52" w14:textId="1F75023D" w:rsidR="00E675FA" w:rsidRPr="00AD738E" w:rsidRDefault="00E675FA" w:rsidP="005224CA">
      <w:pPr>
        <w:jc w:val="center"/>
        <w:rPr>
          <w:b/>
          <w:bCs/>
          <w:sz w:val="24"/>
        </w:rPr>
      </w:pPr>
    </w:p>
    <w:p w14:paraId="66E3B41A" w14:textId="51372567" w:rsidR="00E675FA" w:rsidRPr="00AD738E" w:rsidRDefault="00E675FA" w:rsidP="005224CA">
      <w:pPr>
        <w:jc w:val="center"/>
        <w:rPr>
          <w:b/>
          <w:bCs/>
          <w:sz w:val="24"/>
        </w:rPr>
      </w:pPr>
    </w:p>
    <w:p w14:paraId="4BA2CEF0" w14:textId="4CE709C9" w:rsidR="00E675FA" w:rsidRPr="00AD738E" w:rsidRDefault="00E675FA" w:rsidP="005224CA">
      <w:pPr>
        <w:jc w:val="center"/>
        <w:rPr>
          <w:b/>
          <w:bCs/>
          <w:sz w:val="24"/>
        </w:rPr>
      </w:pPr>
    </w:p>
    <w:p w14:paraId="566F3F78" w14:textId="1334D3ED" w:rsidR="00E675FA" w:rsidRPr="00AD738E" w:rsidRDefault="00E675FA" w:rsidP="005224CA">
      <w:pPr>
        <w:jc w:val="center"/>
        <w:rPr>
          <w:b/>
          <w:bCs/>
          <w:sz w:val="24"/>
        </w:rPr>
      </w:pPr>
    </w:p>
    <w:p w14:paraId="6CB2F75F" w14:textId="14D6C955" w:rsidR="00E675FA" w:rsidRPr="00AD738E" w:rsidRDefault="00E675FA" w:rsidP="005224CA">
      <w:pPr>
        <w:jc w:val="center"/>
        <w:rPr>
          <w:b/>
          <w:bCs/>
          <w:sz w:val="24"/>
        </w:rPr>
      </w:pPr>
    </w:p>
    <w:p w14:paraId="0EF67F19" w14:textId="587D6816" w:rsidR="00E675FA" w:rsidRPr="00AD738E" w:rsidRDefault="00E675FA" w:rsidP="005224CA">
      <w:pPr>
        <w:jc w:val="center"/>
        <w:rPr>
          <w:b/>
          <w:bCs/>
          <w:sz w:val="24"/>
        </w:rPr>
      </w:pPr>
    </w:p>
    <w:p w14:paraId="5E0F0236" w14:textId="246AE729" w:rsidR="00E675FA" w:rsidRPr="00AD738E" w:rsidRDefault="00E675FA" w:rsidP="005224CA">
      <w:pPr>
        <w:jc w:val="center"/>
        <w:rPr>
          <w:b/>
          <w:bCs/>
          <w:sz w:val="24"/>
        </w:rPr>
      </w:pPr>
    </w:p>
    <w:p w14:paraId="0B08642B" w14:textId="77777777" w:rsidR="00523913" w:rsidRPr="00AD738E" w:rsidRDefault="00523913" w:rsidP="005224CA">
      <w:pPr>
        <w:jc w:val="center"/>
        <w:rPr>
          <w:b/>
          <w:bCs/>
          <w:sz w:val="24"/>
          <w:lang w:val="kk-KZ"/>
        </w:rPr>
      </w:pPr>
    </w:p>
    <w:p w14:paraId="38FCFA59" w14:textId="77777777" w:rsidR="00D94BB5" w:rsidRPr="00AD738E" w:rsidRDefault="00D94BB5" w:rsidP="005224CA">
      <w:pPr>
        <w:jc w:val="center"/>
        <w:rPr>
          <w:b/>
          <w:bCs/>
          <w:sz w:val="24"/>
          <w:lang w:val="kk-KZ"/>
        </w:rPr>
      </w:pPr>
    </w:p>
    <w:p w14:paraId="70D951A6" w14:textId="77777777" w:rsidR="00E675FA" w:rsidRPr="00AD738E" w:rsidRDefault="00E675FA" w:rsidP="00E675FA">
      <w:pPr>
        <w:jc w:val="center"/>
        <w:rPr>
          <w:i/>
          <w:sz w:val="24"/>
        </w:rPr>
      </w:pPr>
      <w:r w:rsidRPr="00AD738E">
        <w:rPr>
          <w:i/>
          <w:sz w:val="24"/>
        </w:rPr>
        <w:t>Настоящий проект стандарта не подлежит</w:t>
      </w:r>
    </w:p>
    <w:p w14:paraId="5C1E38AD" w14:textId="77777777" w:rsidR="00E675FA" w:rsidRPr="00AD738E" w:rsidRDefault="00E675FA" w:rsidP="00E675FA">
      <w:pPr>
        <w:jc w:val="center"/>
        <w:rPr>
          <w:i/>
          <w:sz w:val="24"/>
        </w:rPr>
      </w:pPr>
      <w:r w:rsidRPr="00AD738E">
        <w:rPr>
          <w:i/>
          <w:sz w:val="24"/>
        </w:rPr>
        <w:t>применению до его утверждения</w:t>
      </w:r>
    </w:p>
    <w:p w14:paraId="0E7129EE" w14:textId="77777777" w:rsidR="00E675FA" w:rsidRPr="00AD738E" w:rsidRDefault="00E675FA" w:rsidP="00E675FA">
      <w:pPr>
        <w:rPr>
          <w:sz w:val="24"/>
        </w:rPr>
      </w:pPr>
    </w:p>
    <w:p w14:paraId="26624436" w14:textId="77777777" w:rsidR="00E675FA" w:rsidRPr="00AD738E" w:rsidRDefault="00E675FA" w:rsidP="00E675FA">
      <w:pPr>
        <w:rPr>
          <w:sz w:val="24"/>
        </w:rPr>
      </w:pPr>
    </w:p>
    <w:p w14:paraId="22DFA0AA" w14:textId="77777777" w:rsidR="00E675FA" w:rsidRPr="00AD738E" w:rsidRDefault="00E675FA" w:rsidP="00E675FA">
      <w:pPr>
        <w:rPr>
          <w:sz w:val="24"/>
        </w:rPr>
      </w:pPr>
    </w:p>
    <w:p w14:paraId="78235373" w14:textId="77777777" w:rsidR="00E675FA" w:rsidRPr="00AD738E" w:rsidRDefault="00E675FA" w:rsidP="00E675FA">
      <w:pPr>
        <w:rPr>
          <w:sz w:val="24"/>
        </w:rPr>
      </w:pPr>
    </w:p>
    <w:p w14:paraId="7E455DBB" w14:textId="77777777" w:rsidR="00E675FA" w:rsidRPr="00AD738E" w:rsidRDefault="00E675FA" w:rsidP="00E675FA">
      <w:pPr>
        <w:rPr>
          <w:sz w:val="24"/>
        </w:rPr>
      </w:pPr>
    </w:p>
    <w:p w14:paraId="4629D1FC" w14:textId="77777777" w:rsidR="00E675FA" w:rsidRPr="00AD738E" w:rsidRDefault="00E675FA" w:rsidP="00E675FA">
      <w:pPr>
        <w:rPr>
          <w:sz w:val="24"/>
          <w:lang w:val="fr-FR"/>
        </w:rPr>
      </w:pPr>
    </w:p>
    <w:p w14:paraId="4D697E8C" w14:textId="77777777" w:rsidR="00E675FA" w:rsidRPr="00AD738E" w:rsidRDefault="00E675FA" w:rsidP="00E675FA">
      <w:pPr>
        <w:jc w:val="center"/>
        <w:rPr>
          <w:b/>
          <w:bCs/>
          <w:sz w:val="24"/>
        </w:rPr>
      </w:pPr>
      <w:r w:rsidRPr="00AD738E">
        <w:rPr>
          <w:b/>
          <w:bCs/>
          <w:sz w:val="24"/>
        </w:rPr>
        <w:t>Комитет технического регулирования и метрологии</w:t>
      </w:r>
    </w:p>
    <w:p w14:paraId="63289E11" w14:textId="77777777" w:rsidR="00E675FA" w:rsidRPr="00AD738E" w:rsidRDefault="00E675FA" w:rsidP="00E675FA">
      <w:pPr>
        <w:jc w:val="center"/>
        <w:rPr>
          <w:b/>
          <w:bCs/>
          <w:sz w:val="24"/>
        </w:rPr>
      </w:pPr>
      <w:r w:rsidRPr="00AD738E">
        <w:rPr>
          <w:b/>
          <w:sz w:val="24"/>
        </w:rPr>
        <w:t xml:space="preserve">Министерства торговли и интеграции                                       </w:t>
      </w:r>
      <w:r w:rsidRPr="00AD738E">
        <w:rPr>
          <w:b/>
          <w:bCs/>
          <w:sz w:val="24"/>
        </w:rPr>
        <w:t xml:space="preserve">                              Республики Казахстан </w:t>
      </w:r>
    </w:p>
    <w:p w14:paraId="2844F0E2" w14:textId="77777777" w:rsidR="00E675FA" w:rsidRPr="00AD738E" w:rsidRDefault="00E675FA" w:rsidP="00E675FA">
      <w:pPr>
        <w:jc w:val="center"/>
        <w:rPr>
          <w:b/>
          <w:bCs/>
          <w:sz w:val="24"/>
        </w:rPr>
      </w:pPr>
      <w:r w:rsidRPr="00AD738E">
        <w:rPr>
          <w:b/>
          <w:bCs/>
          <w:sz w:val="24"/>
        </w:rPr>
        <w:t>(Госстандарт)</w:t>
      </w:r>
    </w:p>
    <w:p w14:paraId="77D9C77E" w14:textId="77777777" w:rsidR="00E675FA" w:rsidRPr="00AD738E" w:rsidRDefault="00E675FA" w:rsidP="00E675FA">
      <w:pPr>
        <w:jc w:val="center"/>
        <w:rPr>
          <w:b/>
          <w:bCs/>
          <w:sz w:val="24"/>
        </w:rPr>
      </w:pPr>
    </w:p>
    <w:p w14:paraId="78C73238" w14:textId="25AD35D2" w:rsidR="00E675FA" w:rsidRPr="00AD738E" w:rsidRDefault="0034345D" w:rsidP="00E675FA">
      <w:pPr>
        <w:jc w:val="center"/>
        <w:rPr>
          <w:b/>
          <w:bCs/>
          <w:sz w:val="24"/>
        </w:rPr>
      </w:pPr>
      <w:r>
        <w:rPr>
          <w:b/>
          <w:bCs/>
          <w:sz w:val="24"/>
        </w:rPr>
        <w:t>Астана</w:t>
      </w:r>
    </w:p>
    <w:p w14:paraId="34E76C4A" w14:textId="77777777" w:rsidR="00FB7703" w:rsidRPr="00AD738E" w:rsidRDefault="00FB7703" w:rsidP="00264E03">
      <w:pPr>
        <w:pageBreakBefore/>
        <w:ind w:firstLine="567"/>
        <w:jc w:val="center"/>
        <w:rPr>
          <w:b/>
          <w:bCs/>
          <w:sz w:val="24"/>
        </w:rPr>
      </w:pPr>
      <w:r w:rsidRPr="00AD738E">
        <w:rPr>
          <w:b/>
          <w:bCs/>
          <w:sz w:val="24"/>
        </w:rPr>
        <w:lastRenderedPageBreak/>
        <w:t>Предисловие</w:t>
      </w:r>
    </w:p>
    <w:p w14:paraId="2D323544" w14:textId="77777777" w:rsidR="00FB7703" w:rsidRPr="00AD738E" w:rsidRDefault="00FB7703" w:rsidP="00264E03">
      <w:pPr>
        <w:ind w:firstLine="567"/>
        <w:jc w:val="center"/>
        <w:rPr>
          <w:b/>
          <w:bCs/>
          <w:sz w:val="24"/>
        </w:rPr>
      </w:pPr>
    </w:p>
    <w:p w14:paraId="73A066A9" w14:textId="365A358D" w:rsidR="009F7C34" w:rsidRPr="00AD738E" w:rsidRDefault="009F7C34" w:rsidP="00E675FA">
      <w:pPr>
        <w:widowControl w:val="0"/>
        <w:numPr>
          <w:ilvl w:val="0"/>
          <w:numId w:val="1"/>
        </w:numPr>
        <w:tabs>
          <w:tab w:val="clear" w:pos="1080"/>
          <w:tab w:val="left" w:pos="993"/>
        </w:tabs>
        <w:ind w:left="0" w:firstLine="567"/>
        <w:rPr>
          <w:sz w:val="24"/>
        </w:rPr>
      </w:pPr>
      <w:r w:rsidRPr="00AD738E">
        <w:rPr>
          <w:b/>
          <w:sz w:val="24"/>
        </w:rPr>
        <w:t>РАЗРАБОТАН И ВНЕСЕН</w:t>
      </w:r>
      <w:r w:rsidRPr="00AD738E">
        <w:rPr>
          <w:sz w:val="24"/>
        </w:rPr>
        <w:t xml:space="preserve"> </w:t>
      </w:r>
      <w:r w:rsidR="009249F8" w:rsidRPr="00466DF5">
        <w:rPr>
          <w:sz w:val="24"/>
          <w:lang w:val="kk-KZ"/>
        </w:rPr>
        <w:t xml:space="preserve">ТОО </w:t>
      </w:r>
      <w:r w:rsidR="009249F8" w:rsidRPr="00466DF5">
        <w:rPr>
          <w:sz w:val="24"/>
        </w:rPr>
        <w:t>«</w:t>
      </w:r>
      <w:r w:rsidR="009249F8">
        <w:rPr>
          <w:sz w:val="24"/>
          <w:lang w:val="en-US"/>
        </w:rPr>
        <w:t>Meridian</w:t>
      </w:r>
      <w:r w:rsidR="009249F8" w:rsidRPr="00C07E40">
        <w:rPr>
          <w:sz w:val="24"/>
        </w:rPr>
        <w:t xml:space="preserve"> </w:t>
      </w:r>
      <w:r w:rsidR="009249F8">
        <w:rPr>
          <w:sz w:val="24"/>
          <w:lang w:val="en-US"/>
        </w:rPr>
        <w:t>Systems</w:t>
      </w:r>
      <w:r w:rsidR="009249F8" w:rsidRPr="00466DF5">
        <w:rPr>
          <w:sz w:val="24"/>
        </w:rPr>
        <w:t>»</w:t>
      </w:r>
    </w:p>
    <w:p w14:paraId="41EE34C6" w14:textId="77777777" w:rsidR="00E675FA" w:rsidRPr="00AD738E" w:rsidRDefault="00E675FA" w:rsidP="00E675FA">
      <w:pPr>
        <w:widowControl w:val="0"/>
        <w:tabs>
          <w:tab w:val="left" w:pos="993"/>
        </w:tabs>
        <w:ind w:left="567"/>
        <w:rPr>
          <w:sz w:val="24"/>
        </w:rPr>
      </w:pPr>
    </w:p>
    <w:p w14:paraId="6B8F5A67" w14:textId="1C1000DE" w:rsidR="009F7C34" w:rsidRPr="00AD738E" w:rsidRDefault="009F7C34" w:rsidP="009F7C34">
      <w:pPr>
        <w:widowControl w:val="0"/>
        <w:numPr>
          <w:ilvl w:val="0"/>
          <w:numId w:val="1"/>
        </w:numPr>
        <w:tabs>
          <w:tab w:val="clear" w:pos="1080"/>
          <w:tab w:val="left" w:pos="993"/>
        </w:tabs>
        <w:ind w:left="0" w:firstLine="567"/>
        <w:rPr>
          <w:sz w:val="24"/>
        </w:rPr>
      </w:pPr>
      <w:r w:rsidRPr="00AD738E">
        <w:rPr>
          <w:b/>
          <w:sz w:val="24"/>
        </w:rPr>
        <w:t>УТВЕРЖДЕН И ВВЕДЕН В ДЕЙСТВИЕ</w:t>
      </w:r>
      <w:r w:rsidRPr="00AD738E">
        <w:rPr>
          <w:sz w:val="24"/>
        </w:rPr>
        <w:t xml:space="preserve"> </w:t>
      </w:r>
      <w:bookmarkStart w:id="0" w:name="OLE_LINK30"/>
      <w:bookmarkStart w:id="1" w:name="OLE_LINK31"/>
      <w:bookmarkStart w:id="2" w:name="OLE_LINK32"/>
      <w:bookmarkStart w:id="3" w:name="OLE_LINK33"/>
      <w:bookmarkStart w:id="4" w:name="OLE_LINK59"/>
      <w:bookmarkStart w:id="5" w:name="OLE_LINK60"/>
      <w:r w:rsidRPr="00AD738E">
        <w:rPr>
          <w:bCs/>
          <w:sz w:val="24"/>
        </w:rPr>
        <w:t>Приказом Председателя Комитета технического регулирования и метрологии Министерства торговли и интеграции</w:t>
      </w:r>
      <w:r w:rsidRPr="00AD738E">
        <w:rPr>
          <w:sz w:val="24"/>
        </w:rPr>
        <w:t xml:space="preserve"> Республики Казахстан</w:t>
      </w:r>
      <w:r w:rsidRPr="00AD738E">
        <w:rPr>
          <w:bCs/>
          <w:sz w:val="24"/>
        </w:rPr>
        <w:t xml:space="preserve"> от </w:t>
      </w:r>
      <w:r w:rsidR="00E675FA" w:rsidRPr="00AD738E">
        <w:rPr>
          <w:bCs/>
          <w:sz w:val="24"/>
          <w:lang w:val="ru-KZ"/>
        </w:rPr>
        <w:t>________</w:t>
      </w:r>
      <w:r w:rsidR="00A03A85" w:rsidRPr="00AD738E">
        <w:rPr>
          <w:bCs/>
          <w:sz w:val="24"/>
        </w:rPr>
        <w:t xml:space="preserve"> года</w:t>
      </w:r>
      <w:r w:rsidRPr="00AD738E">
        <w:rPr>
          <w:bCs/>
          <w:sz w:val="24"/>
        </w:rPr>
        <w:t xml:space="preserve"> №</w:t>
      </w:r>
      <w:bookmarkEnd w:id="0"/>
      <w:bookmarkEnd w:id="1"/>
      <w:bookmarkEnd w:id="2"/>
      <w:bookmarkEnd w:id="3"/>
      <w:bookmarkEnd w:id="4"/>
      <w:bookmarkEnd w:id="5"/>
      <w:r w:rsidR="00A03A85" w:rsidRPr="00AD738E">
        <w:rPr>
          <w:bCs/>
          <w:sz w:val="24"/>
        </w:rPr>
        <w:t xml:space="preserve"> </w:t>
      </w:r>
      <w:r w:rsidR="00E675FA" w:rsidRPr="00AD738E">
        <w:rPr>
          <w:bCs/>
          <w:sz w:val="24"/>
          <w:lang w:val="ru-KZ"/>
        </w:rPr>
        <w:t>______</w:t>
      </w:r>
    </w:p>
    <w:p w14:paraId="7857DBDC" w14:textId="77777777" w:rsidR="009A2912" w:rsidRPr="008523BF" w:rsidRDefault="009A2912" w:rsidP="009A2912">
      <w:pPr>
        <w:widowControl w:val="0"/>
        <w:numPr>
          <w:ilvl w:val="0"/>
          <w:numId w:val="1"/>
        </w:numPr>
        <w:spacing w:before="240"/>
        <w:ind w:hanging="513"/>
        <w:rPr>
          <w:b/>
          <w:sz w:val="24"/>
        </w:rPr>
      </w:pPr>
      <w:r w:rsidRPr="008523BF">
        <w:rPr>
          <w:b/>
          <w:sz w:val="24"/>
        </w:rPr>
        <w:t>ВВЕДЕН    ВПЕРВЫЕ</w:t>
      </w:r>
    </w:p>
    <w:p w14:paraId="3006F6AD" w14:textId="77777777" w:rsidR="007B0876" w:rsidRPr="00AD738E" w:rsidRDefault="007B0876" w:rsidP="007B0876">
      <w:pPr>
        <w:widowControl w:val="0"/>
        <w:tabs>
          <w:tab w:val="left" w:pos="993"/>
        </w:tabs>
        <w:ind w:left="567"/>
        <w:rPr>
          <w:sz w:val="24"/>
        </w:rPr>
      </w:pPr>
    </w:p>
    <w:p w14:paraId="247DBEA8" w14:textId="77777777" w:rsidR="00E675FA" w:rsidRPr="00AD738E" w:rsidRDefault="00E675FA" w:rsidP="00BE52B2">
      <w:pPr>
        <w:shd w:val="clear" w:color="auto" w:fill="FFFFFF"/>
        <w:ind w:firstLine="567"/>
        <w:rPr>
          <w:i/>
          <w:sz w:val="24"/>
        </w:rPr>
      </w:pPr>
    </w:p>
    <w:p w14:paraId="257ACFEB" w14:textId="77777777" w:rsidR="00E675FA" w:rsidRPr="00AD738E" w:rsidRDefault="00E675FA" w:rsidP="00BE52B2">
      <w:pPr>
        <w:shd w:val="clear" w:color="auto" w:fill="FFFFFF"/>
        <w:ind w:firstLine="567"/>
        <w:rPr>
          <w:i/>
          <w:sz w:val="24"/>
        </w:rPr>
      </w:pPr>
    </w:p>
    <w:p w14:paraId="41533657" w14:textId="1C13541B" w:rsidR="00E675FA" w:rsidRPr="00AD738E" w:rsidRDefault="00E675FA" w:rsidP="00BE52B2">
      <w:pPr>
        <w:shd w:val="clear" w:color="auto" w:fill="FFFFFF"/>
        <w:ind w:firstLine="567"/>
        <w:rPr>
          <w:i/>
          <w:sz w:val="24"/>
        </w:rPr>
      </w:pPr>
    </w:p>
    <w:p w14:paraId="2C8E4B87" w14:textId="529ECB71" w:rsidR="00E675FA" w:rsidRPr="00AD738E" w:rsidRDefault="00E675FA" w:rsidP="00BE52B2">
      <w:pPr>
        <w:shd w:val="clear" w:color="auto" w:fill="FFFFFF"/>
        <w:ind w:firstLine="567"/>
        <w:rPr>
          <w:i/>
          <w:sz w:val="24"/>
        </w:rPr>
      </w:pPr>
    </w:p>
    <w:p w14:paraId="30EF8378" w14:textId="5E6A7FD8" w:rsidR="00E675FA" w:rsidRPr="00AD738E" w:rsidRDefault="00E675FA" w:rsidP="00BE52B2">
      <w:pPr>
        <w:shd w:val="clear" w:color="auto" w:fill="FFFFFF"/>
        <w:ind w:firstLine="567"/>
        <w:rPr>
          <w:i/>
          <w:sz w:val="24"/>
        </w:rPr>
      </w:pPr>
    </w:p>
    <w:p w14:paraId="36B75743" w14:textId="38C867D1" w:rsidR="00E675FA" w:rsidRPr="00AD738E" w:rsidRDefault="00E675FA" w:rsidP="00BE52B2">
      <w:pPr>
        <w:shd w:val="clear" w:color="auto" w:fill="FFFFFF"/>
        <w:ind w:firstLine="567"/>
        <w:rPr>
          <w:i/>
          <w:sz w:val="24"/>
        </w:rPr>
      </w:pPr>
    </w:p>
    <w:p w14:paraId="7B43A1B3" w14:textId="33ED67B7" w:rsidR="00E675FA" w:rsidRDefault="00E675FA" w:rsidP="00BE52B2">
      <w:pPr>
        <w:shd w:val="clear" w:color="auto" w:fill="FFFFFF"/>
        <w:ind w:firstLine="567"/>
        <w:rPr>
          <w:i/>
          <w:sz w:val="24"/>
        </w:rPr>
      </w:pPr>
    </w:p>
    <w:p w14:paraId="35B0AD46" w14:textId="55F42F72" w:rsidR="009A2912" w:rsidRDefault="009A2912" w:rsidP="00BE52B2">
      <w:pPr>
        <w:shd w:val="clear" w:color="auto" w:fill="FFFFFF"/>
        <w:ind w:firstLine="567"/>
        <w:rPr>
          <w:i/>
          <w:sz w:val="24"/>
        </w:rPr>
      </w:pPr>
    </w:p>
    <w:p w14:paraId="13CCFA2A" w14:textId="39A5D741" w:rsidR="009A2912" w:rsidRDefault="009A2912" w:rsidP="00BE52B2">
      <w:pPr>
        <w:shd w:val="clear" w:color="auto" w:fill="FFFFFF"/>
        <w:ind w:firstLine="567"/>
        <w:rPr>
          <w:i/>
          <w:sz w:val="24"/>
        </w:rPr>
      </w:pPr>
    </w:p>
    <w:p w14:paraId="2A3FA2B8" w14:textId="77777777" w:rsidR="009A2912" w:rsidRPr="00AD738E" w:rsidRDefault="009A2912" w:rsidP="00BE52B2">
      <w:pPr>
        <w:shd w:val="clear" w:color="auto" w:fill="FFFFFF"/>
        <w:ind w:firstLine="567"/>
        <w:rPr>
          <w:i/>
          <w:sz w:val="24"/>
        </w:rPr>
      </w:pPr>
    </w:p>
    <w:p w14:paraId="5A365CC9" w14:textId="02E01ECE" w:rsidR="00E675FA" w:rsidRPr="00AD738E" w:rsidRDefault="00E675FA" w:rsidP="00BE52B2">
      <w:pPr>
        <w:shd w:val="clear" w:color="auto" w:fill="FFFFFF"/>
        <w:ind w:firstLine="567"/>
        <w:rPr>
          <w:i/>
          <w:sz w:val="24"/>
        </w:rPr>
      </w:pPr>
    </w:p>
    <w:p w14:paraId="5E29C8DF" w14:textId="77777777" w:rsidR="00E675FA" w:rsidRPr="00AD738E" w:rsidRDefault="00E675FA" w:rsidP="00BE52B2">
      <w:pPr>
        <w:shd w:val="clear" w:color="auto" w:fill="FFFFFF"/>
        <w:ind w:firstLine="567"/>
        <w:rPr>
          <w:i/>
          <w:sz w:val="24"/>
        </w:rPr>
      </w:pPr>
    </w:p>
    <w:p w14:paraId="18899777" w14:textId="77777777" w:rsidR="00E675FA" w:rsidRPr="00AD738E" w:rsidRDefault="00E675FA" w:rsidP="00BE52B2">
      <w:pPr>
        <w:shd w:val="clear" w:color="auto" w:fill="FFFFFF"/>
        <w:ind w:firstLine="567"/>
        <w:rPr>
          <w:i/>
          <w:sz w:val="24"/>
        </w:rPr>
      </w:pPr>
    </w:p>
    <w:p w14:paraId="49018830" w14:textId="77777777" w:rsidR="00E675FA" w:rsidRPr="00AD738E" w:rsidRDefault="00E675FA" w:rsidP="00BE52B2">
      <w:pPr>
        <w:shd w:val="clear" w:color="auto" w:fill="FFFFFF"/>
        <w:ind w:firstLine="567"/>
        <w:rPr>
          <w:i/>
          <w:sz w:val="24"/>
        </w:rPr>
      </w:pPr>
    </w:p>
    <w:p w14:paraId="7848EC0A" w14:textId="5ECBBC3E" w:rsidR="00BE52B2" w:rsidRPr="00AD738E" w:rsidRDefault="008D7FC6" w:rsidP="00BE52B2">
      <w:pPr>
        <w:shd w:val="clear" w:color="auto" w:fill="FFFFFF"/>
        <w:ind w:firstLine="567"/>
        <w:rPr>
          <w:i/>
          <w:sz w:val="24"/>
          <w:lang w:val="kk-KZ"/>
        </w:rPr>
      </w:pPr>
      <w:r w:rsidRPr="00AD738E">
        <w:rPr>
          <w:i/>
          <w:sz w:val="24"/>
        </w:rPr>
        <w:t xml:space="preserve">Информация об изменениях к настоящему стандарту (рекомендациям по стандартизации) публикуется в </w:t>
      </w:r>
      <w:r w:rsidR="007E18AB" w:rsidRPr="00AD738E">
        <w:rPr>
          <w:i/>
          <w:sz w:val="24"/>
        </w:rPr>
        <w:t>ежегодно</w:t>
      </w:r>
      <w:r w:rsidR="00581541" w:rsidRPr="00AD738E">
        <w:rPr>
          <w:i/>
          <w:sz w:val="24"/>
        </w:rPr>
        <w:t xml:space="preserve"> издаваемом информационном </w:t>
      </w:r>
      <w:r w:rsidR="00F61750" w:rsidRPr="00AD738E">
        <w:rPr>
          <w:i/>
          <w:sz w:val="24"/>
        </w:rPr>
        <w:t>каталоге</w:t>
      </w:r>
      <w:r w:rsidR="00581541" w:rsidRPr="00AD738E">
        <w:rPr>
          <w:i/>
          <w:sz w:val="24"/>
        </w:rPr>
        <w:t xml:space="preserve"> </w:t>
      </w:r>
      <w:r w:rsidRPr="00AD738E">
        <w:rPr>
          <w:i/>
          <w:sz w:val="24"/>
        </w:rPr>
        <w:t xml:space="preserve">«Документы по стандартизации», а текст изменений и поправок – в периодически издаваемом информационном </w:t>
      </w:r>
      <w:r w:rsidR="00F61750" w:rsidRPr="00AD738E">
        <w:rPr>
          <w:i/>
          <w:sz w:val="24"/>
        </w:rPr>
        <w:t>указателе</w:t>
      </w:r>
      <w:r w:rsidRPr="00AD738E">
        <w:rPr>
          <w:i/>
          <w:sz w:val="24"/>
        </w:rPr>
        <w:t xml:space="preserve"> «Национальные стандарты». В случае пересмотра (замены) или отмены настоящего стандарта соответствующее уведомление будет опубликовано в периодически издаваемом информационном указателе «Национальные стандарты»</w:t>
      </w:r>
    </w:p>
    <w:p w14:paraId="209421FD" w14:textId="77777777" w:rsidR="00BE52B2" w:rsidRPr="00AD738E" w:rsidRDefault="00BE52B2" w:rsidP="00BE52B2">
      <w:pPr>
        <w:shd w:val="clear" w:color="auto" w:fill="FFFFFF"/>
        <w:ind w:firstLine="567"/>
        <w:rPr>
          <w:i/>
          <w:iCs/>
          <w:sz w:val="24"/>
          <w:lang w:val="kk-KZ"/>
        </w:rPr>
      </w:pPr>
    </w:p>
    <w:p w14:paraId="3FD1B757" w14:textId="77777777" w:rsidR="00D94BB5" w:rsidRPr="00AD738E" w:rsidRDefault="00D94BB5" w:rsidP="00BE52B2">
      <w:pPr>
        <w:shd w:val="clear" w:color="auto" w:fill="FFFFFF"/>
        <w:ind w:firstLine="567"/>
        <w:rPr>
          <w:i/>
          <w:iCs/>
          <w:sz w:val="24"/>
          <w:lang w:val="kk-KZ"/>
        </w:rPr>
      </w:pPr>
    </w:p>
    <w:p w14:paraId="2C8EF01D" w14:textId="57A3D515" w:rsidR="00D94BB5" w:rsidRDefault="00D94BB5" w:rsidP="00BE52B2">
      <w:pPr>
        <w:shd w:val="clear" w:color="auto" w:fill="FFFFFF"/>
        <w:ind w:firstLine="567"/>
        <w:rPr>
          <w:i/>
          <w:iCs/>
          <w:sz w:val="24"/>
          <w:lang w:val="kk-KZ"/>
        </w:rPr>
      </w:pPr>
    </w:p>
    <w:p w14:paraId="433270CD" w14:textId="011E5114" w:rsidR="00377506" w:rsidRDefault="00377506" w:rsidP="00BE52B2">
      <w:pPr>
        <w:shd w:val="clear" w:color="auto" w:fill="FFFFFF"/>
        <w:ind w:firstLine="567"/>
        <w:rPr>
          <w:i/>
          <w:iCs/>
          <w:sz w:val="24"/>
          <w:lang w:val="kk-KZ"/>
        </w:rPr>
      </w:pPr>
    </w:p>
    <w:p w14:paraId="03190F43" w14:textId="736B2A25" w:rsidR="00377506" w:rsidRDefault="00377506" w:rsidP="00BE52B2">
      <w:pPr>
        <w:shd w:val="clear" w:color="auto" w:fill="FFFFFF"/>
        <w:ind w:firstLine="567"/>
        <w:rPr>
          <w:i/>
          <w:iCs/>
          <w:sz w:val="24"/>
          <w:lang w:val="kk-KZ"/>
        </w:rPr>
      </w:pPr>
    </w:p>
    <w:p w14:paraId="713CCA9B" w14:textId="443582E3" w:rsidR="00377506" w:rsidRDefault="00377506" w:rsidP="00BE52B2">
      <w:pPr>
        <w:shd w:val="clear" w:color="auto" w:fill="FFFFFF"/>
        <w:ind w:firstLine="567"/>
        <w:rPr>
          <w:i/>
          <w:iCs/>
          <w:sz w:val="24"/>
          <w:lang w:val="kk-KZ"/>
        </w:rPr>
      </w:pPr>
    </w:p>
    <w:p w14:paraId="53EB0B91" w14:textId="7B278FFD" w:rsidR="00377506" w:rsidRDefault="00377506" w:rsidP="00BE52B2">
      <w:pPr>
        <w:shd w:val="clear" w:color="auto" w:fill="FFFFFF"/>
        <w:ind w:firstLine="567"/>
        <w:rPr>
          <w:i/>
          <w:iCs/>
          <w:sz w:val="24"/>
          <w:lang w:val="kk-KZ"/>
        </w:rPr>
      </w:pPr>
    </w:p>
    <w:p w14:paraId="37CBE6B4" w14:textId="245E62BB" w:rsidR="00377506" w:rsidRDefault="00377506" w:rsidP="00BE52B2">
      <w:pPr>
        <w:shd w:val="clear" w:color="auto" w:fill="FFFFFF"/>
        <w:ind w:firstLine="567"/>
        <w:rPr>
          <w:i/>
          <w:iCs/>
          <w:sz w:val="24"/>
          <w:lang w:val="kk-KZ"/>
        </w:rPr>
      </w:pPr>
    </w:p>
    <w:p w14:paraId="53FE6385" w14:textId="613CB902" w:rsidR="00377506" w:rsidRDefault="00377506" w:rsidP="00BE52B2">
      <w:pPr>
        <w:shd w:val="clear" w:color="auto" w:fill="FFFFFF"/>
        <w:ind w:firstLine="567"/>
        <w:rPr>
          <w:i/>
          <w:iCs/>
          <w:sz w:val="24"/>
          <w:lang w:val="kk-KZ"/>
        </w:rPr>
      </w:pPr>
    </w:p>
    <w:p w14:paraId="71927DCE" w14:textId="1BF14040" w:rsidR="00377506" w:rsidRDefault="00377506" w:rsidP="00BE52B2">
      <w:pPr>
        <w:shd w:val="clear" w:color="auto" w:fill="FFFFFF"/>
        <w:ind w:firstLine="567"/>
        <w:rPr>
          <w:i/>
          <w:iCs/>
          <w:sz w:val="24"/>
          <w:lang w:val="kk-KZ"/>
        </w:rPr>
      </w:pPr>
    </w:p>
    <w:p w14:paraId="113A86D5" w14:textId="77777777" w:rsidR="00377506" w:rsidRPr="00AD738E" w:rsidRDefault="00377506" w:rsidP="00BE52B2">
      <w:pPr>
        <w:shd w:val="clear" w:color="auto" w:fill="FFFFFF"/>
        <w:ind w:firstLine="567"/>
        <w:rPr>
          <w:i/>
          <w:iCs/>
          <w:sz w:val="24"/>
          <w:lang w:val="kk-KZ"/>
        </w:rPr>
      </w:pPr>
    </w:p>
    <w:p w14:paraId="029E4E39" w14:textId="77777777" w:rsidR="00D94BB5" w:rsidRPr="00AD738E" w:rsidRDefault="00D94BB5" w:rsidP="00BE52B2">
      <w:pPr>
        <w:shd w:val="clear" w:color="auto" w:fill="FFFFFF"/>
        <w:ind w:firstLine="567"/>
        <w:rPr>
          <w:i/>
          <w:iCs/>
          <w:sz w:val="24"/>
          <w:lang w:val="kk-KZ"/>
        </w:rPr>
      </w:pPr>
    </w:p>
    <w:p w14:paraId="6DE89F2E" w14:textId="77777777" w:rsidR="00BE52B2" w:rsidRPr="00AD738E" w:rsidRDefault="00BE52B2" w:rsidP="00BE52B2">
      <w:pPr>
        <w:shd w:val="clear" w:color="auto" w:fill="FFFFFF"/>
        <w:ind w:firstLine="567"/>
        <w:rPr>
          <w:i/>
          <w:iCs/>
          <w:sz w:val="24"/>
        </w:rPr>
      </w:pPr>
    </w:p>
    <w:p w14:paraId="102F915D" w14:textId="77777777" w:rsidR="00BE52B2" w:rsidRPr="00AD738E" w:rsidRDefault="00BE52B2" w:rsidP="00BE52B2">
      <w:pPr>
        <w:shd w:val="clear" w:color="auto" w:fill="FFFFFF"/>
        <w:ind w:firstLine="567"/>
        <w:rPr>
          <w:i/>
          <w:iCs/>
          <w:sz w:val="24"/>
          <w:lang w:val="kk-KZ"/>
        </w:rPr>
      </w:pPr>
    </w:p>
    <w:p w14:paraId="0BE854C3" w14:textId="71FC2BEC" w:rsidR="00BE52B2" w:rsidRPr="00AD738E" w:rsidRDefault="00BE52B2" w:rsidP="00BE52B2">
      <w:pPr>
        <w:pStyle w:val="afc"/>
        <w:widowControl/>
        <w:tabs>
          <w:tab w:val="left" w:pos="709"/>
        </w:tabs>
        <w:autoSpaceDE/>
        <w:adjustRightInd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D738E">
        <w:rPr>
          <w:rFonts w:ascii="Times New Roman" w:hAnsi="Times New Roman"/>
          <w:sz w:val="24"/>
          <w:szCs w:val="24"/>
        </w:rPr>
        <w:t>Настоящий стандарт не может быть полностью или частично воспроизведен, тиражирован и распространен</w:t>
      </w:r>
      <w:r w:rsidR="00F61750" w:rsidRPr="00AD738E">
        <w:rPr>
          <w:rFonts w:ascii="Times New Roman" w:hAnsi="Times New Roman"/>
          <w:sz w:val="24"/>
          <w:szCs w:val="24"/>
        </w:rPr>
        <w:t xml:space="preserve"> в качестве официального издания</w:t>
      </w:r>
      <w:r w:rsidRPr="00AD738E">
        <w:rPr>
          <w:rFonts w:ascii="Times New Roman" w:hAnsi="Times New Roman"/>
          <w:sz w:val="24"/>
          <w:szCs w:val="24"/>
        </w:rPr>
        <w:t xml:space="preserve"> без разрешения Комитета технического регулирования и метрологии </w:t>
      </w:r>
      <w:r w:rsidR="00D738B8" w:rsidRPr="00AD738E">
        <w:rPr>
          <w:rFonts w:ascii="Times New Roman" w:hAnsi="Times New Roman" w:cs="Times New Roman"/>
          <w:sz w:val="24"/>
        </w:rPr>
        <w:t>Министерства торговли и интеграции</w:t>
      </w:r>
      <w:r w:rsidRPr="00AD738E">
        <w:rPr>
          <w:rFonts w:ascii="Times New Roman" w:hAnsi="Times New Roman"/>
          <w:sz w:val="24"/>
          <w:szCs w:val="24"/>
        </w:rPr>
        <w:t xml:space="preserve"> Республики Казахстан</w:t>
      </w:r>
    </w:p>
    <w:p w14:paraId="6B086440" w14:textId="77777777" w:rsidR="00667AAE" w:rsidRPr="00AD738E" w:rsidRDefault="006E0821" w:rsidP="00264E03">
      <w:pPr>
        <w:pageBreakBefore/>
        <w:ind w:firstLine="567"/>
        <w:jc w:val="center"/>
        <w:rPr>
          <w:b/>
          <w:bCs/>
          <w:sz w:val="24"/>
        </w:rPr>
      </w:pPr>
      <w:r w:rsidRPr="00AD738E">
        <w:rPr>
          <w:b/>
          <w:bCs/>
          <w:sz w:val="24"/>
        </w:rPr>
        <w:lastRenderedPageBreak/>
        <w:t>С</w:t>
      </w:r>
      <w:r w:rsidR="00667AAE" w:rsidRPr="00AD738E">
        <w:rPr>
          <w:b/>
          <w:bCs/>
          <w:sz w:val="24"/>
        </w:rPr>
        <w:t>одержание</w:t>
      </w:r>
    </w:p>
    <w:p w14:paraId="4533A6EA" w14:textId="77777777" w:rsidR="00027824" w:rsidRDefault="00667AAE" w:rsidP="00DF5DAC">
      <w:pPr>
        <w:pStyle w:val="20"/>
        <w:spacing w:before="0" w:after="0" w:line="288" w:lineRule="auto"/>
      </w:pPr>
      <w:r w:rsidRPr="00AD738E">
        <w:t xml:space="preserve">                       </w:t>
      </w:r>
      <w:r w:rsidR="00450701" w:rsidRPr="00DF5DAC">
        <w:rPr>
          <w:sz w:val="24"/>
        </w:rPr>
        <w:fldChar w:fldCharType="begin"/>
      </w:r>
      <w:r w:rsidR="004D7B8B" w:rsidRPr="00DF5DAC">
        <w:rPr>
          <w:sz w:val="24"/>
        </w:rPr>
        <w:instrText xml:space="preserve"> TOC \o "1-3" \h \z </w:instrText>
      </w:r>
      <w:r w:rsidR="00450701" w:rsidRPr="00DF5DAC">
        <w:rPr>
          <w:sz w:val="24"/>
        </w:rPr>
        <w:fldChar w:fldCharType="separate"/>
      </w:r>
    </w:p>
    <w:p w14:paraId="69973001" w14:textId="006FD315" w:rsidR="00027824" w:rsidRPr="00027824" w:rsidRDefault="0002509D" w:rsidP="00027824">
      <w:pPr>
        <w:pStyle w:val="12"/>
        <w:tabs>
          <w:tab w:val="left" w:pos="1134"/>
        </w:tabs>
        <w:spacing w:line="288" w:lineRule="auto"/>
        <w:rPr>
          <w:rFonts w:asciiTheme="minorHAnsi" w:eastAsiaTheme="minorEastAsia" w:hAnsiTheme="minorHAnsi" w:cstheme="minorBidi"/>
          <w:sz w:val="24"/>
        </w:rPr>
      </w:pPr>
      <w:hyperlink w:anchor="_Toc120813960" w:history="1">
        <w:r w:rsidR="00027824" w:rsidRPr="00027824">
          <w:rPr>
            <w:rStyle w:val="ab"/>
            <w:sz w:val="24"/>
            <w:lang w:val="en-US"/>
          </w:rPr>
          <w:t>1</w:t>
        </w:r>
        <w:r w:rsidR="00027824" w:rsidRPr="00027824">
          <w:rPr>
            <w:rFonts w:asciiTheme="minorHAnsi" w:eastAsiaTheme="minorEastAsia" w:hAnsiTheme="minorHAnsi" w:cstheme="minorBidi"/>
            <w:sz w:val="24"/>
          </w:rPr>
          <w:tab/>
        </w:r>
        <w:r w:rsidR="00027824" w:rsidRPr="00027824">
          <w:rPr>
            <w:rStyle w:val="ab"/>
            <w:sz w:val="24"/>
          </w:rPr>
          <w:t>Область применения</w:t>
        </w:r>
        <w:r w:rsidR="00027824" w:rsidRPr="00027824">
          <w:rPr>
            <w:webHidden/>
            <w:sz w:val="24"/>
          </w:rPr>
          <w:tab/>
        </w:r>
        <w:r w:rsidR="00027824" w:rsidRPr="00027824">
          <w:rPr>
            <w:webHidden/>
            <w:sz w:val="24"/>
          </w:rPr>
          <w:fldChar w:fldCharType="begin"/>
        </w:r>
        <w:r w:rsidR="00027824" w:rsidRPr="00027824">
          <w:rPr>
            <w:webHidden/>
            <w:sz w:val="24"/>
          </w:rPr>
          <w:instrText xml:space="preserve"> PAGEREF _Toc120813960 \h </w:instrText>
        </w:r>
        <w:r w:rsidR="00027824" w:rsidRPr="00027824">
          <w:rPr>
            <w:webHidden/>
            <w:sz w:val="24"/>
          </w:rPr>
        </w:r>
        <w:r w:rsidR="00027824" w:rsidRPr="00027824">
          <w:rPr>
            <w:webHidden/>
            <w:sz w:val="24"/>
          </w:rPr>
          <w:fldChar w:fldCharType="separate"/>
        </w:r>
        <w:r w:rsidR="00331E8C">
          <w:rPr>
            <w:webHidden/>
            <w:sz w:val="24"/>
          </w:rPr>
          <w:t>1</w:t>
        </w:r>
        <w:r w:rsidR="00027824" w:rsidRPr="00027824">
          <w:rPr>
            <w:webHidden/>
            <w:sz w:val="24"/>
          </w:rPr>
          <w:fldChar w:fldCharType="end"/>
        </w:r>
      </w:hyperlink>
    </w:p>
    <w:p w14:paraId="68198C26" w14:textId="6F670D6C" w:rsidR="00027824" w:rsidRPr="00027824" w:rsidRDefault="0002509D" w:rsidP="00027824">
      <w:pPr>
        <w:pStyle w:val="12"/>
        <w:tabs>
          <w:tab w:val="left" w:pos="1134"/>
        </w:tabs>
        <w:spacing w:line="288" w:lineRule="auto"/>
        <w:rPr>
          <w:rFonts w:asciiTheme="minorHAnsi" w:eastAsiaTheme="minorEastAsia" w:hAnsiTheme="minorHAnsi" w:cstheme="minorBidi"/>
          <w:sz w:val="24"/>
        </w:rPr>
      </w:pPr>
      <w:hyperlink w:anchor="_Toc120813961" w:history="1">
        <w:r w:rsidR="00027824" w:rsidRPr="00027824">
          <w:rPr>
            <w:rStyle w:val="ab"/>
            <w:sz w:val="24"/>
          </w:rPr>
          <w:t>2</w:t>
        </w:r>
        <w:r w:rsidR="00027824" w:rsidRPr="00027824">
          <w:rPr>
            <w:rFonts w:asciiTheme="minorHAnsi" w:eastAsiaTheme="minorEastAsia" w:hAnsiTheme="minorHAnsi" w:cstheme="minorBidi"/>
            <w:sz w:val="24"/>
          </w:rPr>
          <w:tab/>
        </w:r>
        <w:r w:rsidR="00027824" w:rsidRPr="00027824">
          <w:rPr>
            <w:rStyle w:val="ab"/>
            <w:sz w:val="24"/>
          </w:rPr>
          <w:t>Нормативные ссылки</w:t>
        </w:r>
        <w:r w:rsidR="00027824" w:rsidRPr="00027824">
          <w:rPr>
            <w:webHidden/>
            <w:sz w:val="24"/>
          </w:rPr>
          <w:tab/>
        </w:r>
        <w:r w:rsidR="00027824" w:rsidRPr="00027824">
          <w:rPr>
            <w:webHidden/>
            <w:sz w:val="24"/>
          </w:rPr>
          <w:fldChar w:fldCharType="begin"/>
        </w:r>
        <w:r w:rsidR="00027824" w:rsidRPr="00027824">
          <w:rPr>
            <w:webHidden/>
            <w:sz w:val="24"/>
          </w:rPr>
          <w:instrText xml:space="preserve"> PAGEREF _Toc120813961 \h </w:instrText>
        </w:r>
        <w:r w:rsidR="00027824" w:rsidRPr="00027824">
          <w:rPr>
            <w:webHidden/>
            <w:sz w:val="24"/>
          </w:rPr>
        </w:r>
        <w:r w:rsidR="00027824" w:rsidRPr="00027824">
          <w:rPr>
            <w:webHidden/>
            <w:sz w:val="24"/>
          </w:rPr>
          <w:fldChar w:fldCharType="separate"/>
        </w:r>
        <w:r w:rsidR="00331E8C">
          <w:rPr>
            <w:webHidden/>
            <w:sz w:val="24"/>
          </w:rPr>
          <w:t>1</w:t>
        </w:r>
        <w:r w:rsidR="00027824" w:rsidRPr="00027824">
          <w:rPr>
            <w:webHidden/>
            <w:sz w:val="24"/>
          </w:rPr>
          <w:fldChar w:fldCharType="end"/>
        </w:r>
      </w:hyperlink>
    </w:p>
    <w:p w14:paraId="37227C53" w14:textId="26A499A9" w:rsidR="00027824" w:rsidRPr="00027824" w:rsidRDefault="0002509D" w:rsidP="00027824">
      <w:pPr>
        <w:pStyle w:val="12"/>
        <w:tabs>
          <w:tab w:val="left" w:pos="1134"/>
        </w:tabs>
        <w:spacing w:line="288" w:lineRule="auto"/>
        <w:rPr>
          <w:rFonts w:asciiTheme="minorHAnsi" w:eastAsiaTheme="minorEastAsia" w:hAnsiTheme="minorHAnsi" w:cstheme="minorBidi"/>
          <w:sz w:val="24"/>
        </w:rPr>
      </w:pPr>
      <w:hyperlink w:anchor="_Toc120813962" w:history="1">
        <w:r w:rsidR="00027824" w:rsidRPr="00027824">
          <w:rPr>
            <w:rStyle w:val="ab"/>
            <w:sz w:val="24"/>
          </w:rPr>
          <w:t>3</w:t>
        </w:r>
        <w:r w:rsidR="00027824" w:rsidRPr="00027824">
          <w:rPr>
            <w:rFonts w:asciiTheme="minorHAnsi" w:eastAsiaTheme="minorEastAsia" w:hAnsiTheme="minorHAnsi" w:cstheme="minorBidi"/>
            <w:sz w:val="24"/>
          </w:rPr>
          <w:tab/>
        </w:r>
        <w:r w:rsidR="00027824" w:rsidRPr="00027824">
          <w:rPr>
            <w:rStyle w:val="ab"/>
            <w:sz w:val="24"/>
            <w:lang w:val="kk-KZ"/>
          </w:rPr>
          <w:t>Сущность метода</w:t>
        </w:r>
        <w:r w:rsidR="00027824" w:rsidRPr="00027824">
          <w:rPr>
            <w:webHidden/>
            <w:sz w:val="24"/>
          </w:rPr>
          <w:tab/>
        </w:r>
        <w:r w:rsidR="00027824" w:rsidRPr="00027824">
          <w:rPr>
            <w:webHidden/>
            <w:sz w:val="24"/>
          </w:rPr>
          <w:fldChar w:fldCharType="begin"/>
        </w:r>
        <w:r w:rsidR="00027824" w:rsidRPr="00027824">
          <w:rPr>
            <w:webHidden/>
            <w:sz w:val="24"/>
          </w:rPr>
          <w:instrText xml:space="preserve"> PAGEREF _Toc120813962 \h </w:instrText>
        </w:r>
        <w:r w:rsidR="00027824" w:rsidRPr="00027824">
          <w:rPr>
            <w:webHidden/>
            <w:sz w:val="24"/>
          </w:rPr>
        </w:r>
        <w:r w:rsidR="00027824" w:rsidRPr="00027824">
          <w:rPr>
            <w:webHidden/>
            <w:sz w:val="24"/>
          </w:rPr>
          <w:fldChar w:fldCharType="separate"/>
        </w:r>
        <w:r w:rsidR="00331E8C">
          <w:rPr>
            <w:webHidden/>
            <w:sz w:val="24"/>
          </w:rPr>
          <w:t>2</w:t>
        </w:r>
        <w:r w:rsidR="00027824" w:rsidRPr="00027824">
          <w:rPr>
            <w:webHidden/>
            <w:sz w:val="24"/>
          </w:rPr>
          <w:fldChar w:fldCharType="end"/>
        </w:r>
      </w:hyperlink>
    </w:p>
    <w:p w14:paraId="410852EB" w14:textId="1C421684" w:rsidR="00027824" w:rsidRPr="00027824" w:rsidRDefault="0002509D" w:rsidP="00027824">
      <w:pPr>
        <w:pStyle w:val="12"/>
        <w:tabs>
          <w:tab w:val="left" w:pos="1134"/>
        </w:tabs>
        <w:spacing w:line="288" w:lineRule="auto"/>
        <w:rPr>
          <w:rFonts w:asciiTheme="minorHAnsi" w:eastAsiaTheme="minorEastAsia" w:hAnsiTheme="minorHAnsi" w:cstheme="minorBidi"/>
          <w:sz w:val="24"/>
        </w:rPr>
      </w:pPr>
      <w:hyperlink w:anchor="_Toc120813963" w:history="1">
        <w:r w:rsidR="00027824" w:rsidRPr="00027824">
          <w:rPr>
            <w:rStyle w:val="ab"/>
            <w:sz w:val="24"/>
          </w:rPr>
          <w:t>4</w:t>
        </w:r>
        <w:r w:rsidR="00027824" w:rsidRPr="00027824">
          <w:rPr>
            <w:rFonts w:asciiTheme="minorHAnsi" w:eastAsiaTheme="minorEastAsia" w:hAnsiTheme="minorHAnsi" w:cstheme="minorBidi"/>
            <w:sz w:val="24"/>
          </w:rPr>
          <w:tab/>
        </w:r>
        <w:r w:rsidR="00027824" w:rsidRPr="00027824">
          <w:rPr>
            <w:rStyle w:val="ab"/>
            <w:sz w:val="24"/>
          </w:rPr>
          <w:t>Требования безопасности и охраны окружающей среды</w:t>
        </w:r>
        <w:r w:rsidR="00027824" w:rsidRPr="00027824">
          <w:rPr>
            <w:webHidden/>
            <w:sz w:val="24"/>
          </w:rPr>
          <w:tab/>
        </w:r>
        <w:r w:rsidR="00027824" w:rsidRPr="00027824">
          <w:rPr>
            <w:webHidden/>
            <w:sz w:val="24"/>
          </w:rPr>
          <w:fldChar w:fldCharType="begin"/>
        </w:r>
        <w:r w:rsidR="00027824" w:rsidRPr="00027824">
          <w:rPr>
            <w:webHidden/>
            <w:sz w:val="24"/>
          </w:rPr>
          <w:instrText xml:space="preserve"> PAGEREF _Toc120813963 \h </w:instrText>
        </w:r>
        <w:r w:rsidR="00027824" w:rsidRPr="00027824">
          <w:rPr>
            <w:webHidden/>
            <w:sz w:val="24"/>
          </w:rPr>
        </w:r>
        <w:r w:rsidR="00027824" w:rsidRPr="00027824">
          <w:rPr>
            <w:webHidden/>
            <w:sz w:val="24"/>
          </w:rPr>
          <w:fldChar w:fldCharType="separate"/>
        </w:r>
        <w:r w:rsidR="00331E8C">
          <w:rPr>
            <w:webHidden/>
            <w:sz w:val="24"/>
          </w:rPr>
          <w:t>2</w:t>
        </w:r>
        <w:r w:rsidR="00027824" w:rsidRPr="00027824">
          <w:rPr>
            <w:webHidden/>
            <w:sz w:val="24"/>
          </w:rPr>
          <w:fldChar w:fldCharType="end"/>
        </w:r>
      </w:hyperlink>
    </w:p>
    <w:p w14:paraId="7761E83F" w14:textId="73EE73D9" w:rsidR="00027824" w:rsidRPr="00027824" w:rsidRDefault="0002509D" w:rsidP="00027824">
      <w:pPr>
        <w:pStyle w:val="12"/>
        <w:tabs>
          <w:tab w:val="left" w:pos="1134"/>
        </w:tabs>
        <w:spacing w:line="288" w:lineRule="auto"/>
        <w:rPr>
          <w:rFonts w:asciiTheme="minorHAnsi" w:eastAsiaTheme="minorEastAsia" w:hAnsiTheme="minorHAnsi" w:cstheme="minorBidi"/>
          <w:sz w:val="24"/>
        </w:rPr>
      </w:pPr>
      <w:hyperlink w:anchor="_Toc120813964" w:history="1">
        <w:r w:rsidR="00027824" w:rsidRPr="00027824">
          <w:rPr>
            <w:rStyle w:val="ab"/>
            <w:sz w:val="24"/>
          </w:rPr>
          <w:t>5</w:t>
        </w:r>
        <w:r w:rsidR="00027824" w:rsidRPr="00027824">
          <w:rPr>
            <w:rFonts w:asciiTheme="minorHAnsi" w:eastAsiaTheme="minorEastAsia" w:hAnsiTheme="minorHAnsi" w:cstheme="minorBidi"/>
            <w:sz w:val="24"/>
          </w:rPr>
          <w:tab/>
        </w:r>
        <w:r w:rsidR="00027824" w:rsidRPr="00027824">
          <w:rPr>
            <w:rStyle w:val="ab"/>
            <w:sz w:val="24"/>
          </w:rPr>
          <w:t>Требования к квалификации операторов</w:t>
        </w:r>
        <w:r w:rsidR="00027824" w:rsidRPr="00027824">
          <w:rPr>
            <w:webHidden/>
            <w:sz w:val="24"/>
          </w:rPr>
          <w:tab/>
        </w:r>
        <w:r w:rsidR="00027824" w:rsidRPr="00027824">
          <w:rPr>
            <w:webHidden/>
            <w:sz w:val="24"/>
          </w:rPr>
          <w:fldChar w:fldCharType="begin"/>
        </w:r>
        <w:r w:rsidR="00027824" w:rsidRPr="00027824">
          <w:rPr>
            <w:webHidden/>
            <w:sz w:val="24"/>
          </w:rPr>
          <w:instrText xml:space="preserve"> PAGEREF _Toc120813964 \h </w:instrText>
        </w:r>
        <w:r w:rsidR="00027824" w:rsidRPr="00027824">
          <w:rPr>
            <w:webHidden/>
            <w:sz w:val="24"/>
          </w:rPr>
        </w:r>
        <w:r w:rsidR="00027824" w:rsidRPr="00027824">
          <w:rPr>
            <w:webHidden/>
            <w:sz w:val="24"/>
          </w:rPr>
          <w:fldChar w:fldCharType="separate"/>
        </w:r>
        <w:r w:rsidR="00331E8C">
          <w:rPr>
            <w:webHidden/>
            <w:sz w:val="24"/>
          </w:rPr>
          <w:t>2</w:t>
        </w:r>
        <w:r w:rsidR="00027824" w:rsidRPr="00027824">
          <w:rPr>
            <w:webHidden/>
            <w:sz w:val="24"/>
          </w:rPr>
          <w:fldChar w:fldCharType="end"/>
        </w:r>
      </w:hyperlink>
    </w:p>
    <w:p w14:paraId="0217A1CA" w14:textId="34FF67CD" w:rsidR="00027824" w:rsidRPr="00027824" w:rsidRDefault="0002509D" w:rsidP="00027824">
      <w:pPr>
        <w:pStyle w:val="12"/>
        <w:tabs>
          <w:tab w:val="left" w:pos="1134"/>
        </w:tabs>
        <w:spacing w:line="288" w:lineRule="auto"/>
        <w:rPr>
          <w:rFonts w:asciiTheme="minorHAnsi" w:eastAsiaTheme="minorEastAsia" w:hAnsiTheme="minorHAnsi" w:cstheme="minorBidi"/>
          <w:sz w:val="24"/>
        </w:rPr>
      </w:pPr>
      <w:hyperlink w:anchor="_Toc120813965" w:history="1">
        <w:r w:rsidR="00027824" w:rsidRPr="00027824">
          <w:rPr>
            <w:rStyle w:val="ab"/>
            <w:sz w:val="24"/>
          </w:rPr>
          <w:t>6</w:t>
        </w:r>
        <w:r w:rsidR="00027824" w:rsidRPr="00027824">
          <w:rPr>
            <w:rFonts w:asciiTheme="minorHAnsi" w:eastAsiaTheme="minorEastAsia" w:hAnsiTheme="minorHAnsi" w:cstheme="minorBidi"/>
            <w:sz w:val="24"/>
          </w:rPr>
          <w:tab/>
        </w:r>
        <w:r w:rsidR="00027824" w:rsidRPr="00027824">
          <w:rPr>
            <w:rStyle w:val="ab"/>
            <w:sz w:val="24"/>
          </w:rPr>
          <w:t>Требования к условиям измерений</w:t>
        </w:r>
        <w:r w:rsidR="00027824" w:rsidRPr="00027824">
          <w:rPr>
            <w:webHidden/>
            <w:sz w:val="24"/>
          </w:rPr>
          <w:tab/>
        </w:r>
        <w:r w:rsidR="00027824" w:rsidRPr="00027824">
          <w:rPr>
            <w:webHidden/>
            <w:sz w:val="24"/>
          </w:rPr>
          <w:fldChar w:fldCharType="begin"/>
        </w:r>
        <w:r w:rsidR="00027824" w:rsidRPr="00027824">
          <w:rPr>
            <w:webHidden/>
            <w:sz w:val="24"/>
          </w:rPr>
          <w:instrText xml:space="preserve"> PAGEREF _Toc120813965 \h </w:instrText>
        </w:r>
        <w:r w:rsidR="00027824" w:rsidRPr="00027824">
          <w:rPr>
            <w:webHidden/>
            <w:sz w:val="24"/>
          </w:rPr>
        </w:r>
        <w:r w:rsidR="00027824" w:rsidRPr="00027824">
          <w:rPr>
            <w:webHidden/>
            <w:sz w:val="24"/>
          </w:rPr>
          <w:fldChar w:fldCharType="separate"/>
        </w:r>
        <w:r w:rsidR="00331E8C">
          <w:rPr>
            <w:webHidden/>
            <w:sz w:val="24"/>
          </w:rPr>
          <w:t>3</w:t>
        </w:r>
        <w:r w:rsidR="00027824" w:rsidRPr="00027824">
          <w:rPr>
            <w:webHidden/>
            <w:sz w:val="24"/>
          </w:rPr>
          <w:fldChar w:fldCharType="end"/>
        </w:r>
      </w:hyperlink>
    </w:p>
    <w:p w14:paraId="5FA6813F" w14:textId="7ED72AA4" w:rsidR="00027824" w:rsidRPr="00027824" w:rsidRDefault="0002509D" w:rsidP="00027824">
      <w:pPr>
        <w:pStyle w:val="12"/>
        <w:tabs>
          <w:tab w:val="left" w:pos="1134"/>
        </w:tabs>
        <w:spacing w:line="288" w:lineRule="auto"/>
        <w:rPr>
          <w:rFonts w:asciiTheme="minorHAnsi" w:eastAsiaTheme="minorEastAsia" w:hAnsiTheme="minorHAnsi" w:cstheme="minorBidi"/>
          <w:sz w:val="24"/>
        </w:rPr>
      </w:pPr>
      <w:hyperlink w:anchor="_Toc120813966" w:history="1">
        <w:r w:rsidR="00027824" w:rsidRPr="00027824">
          <w:rPr>
            <w:rStyle w:val="ab"/>
            <w:sz w:val="24"/>
          </w:rPr>
          <w:t>7</w:t>
        </w:r>
        <w:r w:rsidR="00027824" w:rsidRPr="00027824">
          <w:rPr>
            <w:rFonts w:asciiTheme="minorHAnsi" w:eastAsiaTheme="minorEastAsia" w:hAnsiTheme="minorHAnsi" w:cstheme="minorBidi"/>
            <w:sz w:val="24"/>
          </w:rPr>
          <w:tab/>
        </w:r>
        <w:r w:rsidR="00027824" w:rsidRPr="00027824">
          <w:rPr>
            <w:rStyle w:val="ab"/>
            <w:sz w:val="24"/>
          </w:rPr>
          <w:t>Средства измерений, вспомогательные устройства, материалы и реактивы</w:t>
        </w:r>
        <w:r w:rsidR="00027824" w:rsidRPr="00027824">
          <w:rPr>
            <w:webHidden/>
            <w:sz w:val="24"/>
          </w:rPr>
          <w:tab/>
        </w:r>
        <w:r w:rsidR="00027824" w:rsidRPr="00027824">
          <w:rPr>
            <w:webHidden/>
            <w:sz w:val="24"/>
          </w:rPr>
          <w:fldChar w:fldCharType="begin"/>
        </w:r>
        <w:r w:rsidR="00027824" w:rsidRPr="00027824">
          <w:rPr>
            <w:webHidden/>
            <w:sz w:val="24"/>
          </w:rPr>
          <w:instrText xml:space="preserve"> PAGEREF _Toc120813966 \h </w:instrText>
        </w:r>
        <w:r w:rsidR="00027824" w:rsidRPr="00027824">
          <w:rPr>
            <w:webHidden/>
            <w:sz w:val="24"/>
          </w:rPr>
        </w:r>
        <w:r w:rsidR="00027824" w:rsidRPr="00027824">
          <w:rPr>
            <w:webHidden/>
            <w:sz w:val="24"/>
          </w:rPr>
          <w:fldChar w:fldCharType="separate"/>
        </w:r>
        <w:r w:rsidR="00331E8C">
          <w:rPr>
            <w:webHidden/>
            <w:sz w:val="24"/>
          </w:rPr>
          <w:t>3</w:t>
        </w:r>
        <w:r w:rsidR="00027824" w:rsidRPr="00027824">
          <w:rPr>
            <w:webHidden/>
            <w:sz w:val="24"/>
          </w:rPr>
          <w:fldChar w:fldCharType="end"/>
        </w:r>
      </w:hyperlink>
    </w:p>
    <w:p w14:paraId="11B936F1" w14:textId="6AFBE576" w:rsidR="00027824" w:rsidRPr="00027824" w:rsidRDefault="0002509D" w:rsidP="00027824">
      <w:pPr>
        <w:pStyle w:val="20"/>
        <w:tabs>
          <w:tab w:val="clear" w:pos="1276"/>
          <w:tab w:val="left" w:pos="1134"/>
          <w:tab w:val="left" w:pos="1560"/>
        </w:tabs>
        <w:spacing w:before="0" w:after="0" w:line="288" w:lineRule="auto"/>
        <w:ind w:firstLine="567"/>
        <w:rPr>
          <w:rStyle w:val="ab"/>
          <w:sz w:val="24"/>
        </w:rPr>
      </w:pPr>
      <w:hyperlink w:anchor="_Toc120813967" w:history="1">
        <w:r w:rsidR="00027824" w:rsidRPr="00027824">
          <w:rPr>
            <w:rStyle w:val="ab"/>
            <w:sz w:val="24"/>
          </w:rPr>
          <w:t>7.1</w:t>
        </w:r>
        <w:r w:rsidR="00027824" w:rsidRPr="00027824">
          <w:rPr>
            <w:rStyle w:val="ab"/>
            <w:sz w:val="24"/>
          </w:rPr>
          <w:tab/>
          <w:t>Средства измерений</w:t>
        </w:r>
        <w:r w:rsidR="00027824" w:rsidRPr="00027824">
          <w:rPr>
            <w:rStyle w:val="ab"/>
            <w:webHidden/>
            <w:sz w:val="24"/>
          </w:rPr>
          <w:tab/>
        </w:r>
        <w:r w:rsidR="00027824" w:rsidRPr="00027824">
          <w:rPr>
            <w:rStyle w:val="ab"/>
            <w:webHidden/>
            <w:sz w:val="24"/>
          </w:rPr>
          <w:fldChar w:fldCharType="begin"/>
        </w:r>
        <w:r w:rsidR="00027824" w:rsidRPr="00027824">
          <w:rPr>
            <w:rStyle w:val="ab"/>
            <w:webHidden/>
            <w:sz w:val="24"/>
          </w:rPr>
          <w:instrText xml:space="preserve"> PAGEREF _Toc120813967 \h </w:instrText>
        </w:r>
        <w:r w:rsidR="00027824" w:rsidRPr="00027824">
          <w:rPr>
            <w:rStyle w:val="ab"/>
            <w:webHidden/>
            <w:sz w:val="24"/>
          </w:rPr>
        </w:r>
        <w:r w:rsidR="00027824" w:rsidRPr="00027824">
          <w:rPr>
            <w:rStyle w:val="ab"/>
            <w:webHidden/>
            <w:sz w:val="24"/>
          </w:rPr>
          <w:fldChar w:fldCharType="separate"/>
        </w:r>
        <w:r w:rsidR="00331E8C">
          <w:rPr>
            <w:rStyle w:val="ab"/>
            <w:webHidden/>
            <w:sz w:val="24"/>
          </w:rPr>
          <w:t>3</w:t>
        </w:r>
        <w:r w:rsidR="00027824" w:rsidRPr="00027824">
          <w:rPr>
            <w:rStyle w:val="ab"/>
            <w:webHidden/>
            <w:sz w:val="24"/>
          </w:rPr>
          <w:fldChar w:fldCharType="end"/>
        </w:r>
      </w:hyperlink>
    </w:p>
    <w:p w14:paraId="097D78FF" w14:textId="442E9947" w:rsidR="00027824" w:rsidRPr="00027824" w:rsidRDefault="0002509D" w:rsidP="00027824">
      <w:pPr>
        <w:pStyle w:val="20"/>
        <w:tabs>
          <w:tab w:val="clear" w:pos="1276"/>
          <w:tab w:val="left" w:pos="1134"/>
          <w:tab w:val="left" w:pos="1560"/>
        </w:tabs>
        <w:spacing w:before="0" w:after="0" w:line="288" w:lineRule="auto"/>
        <w:ind w:firstLine="567"/>
        <w:rPr>
          <w:rStyle w:val="ab"/>
          <w:sz w:val="24"/>
        </w:rPr>
      </w:pPr>
      <w:hyperlink w:anchor="_Toc120813968" w:history="1">
        <w:r w:rsidR="00027824" w:rsidRPr="00027824">
          <w:rPr>
            <w:rStyle w:val="ab"/>
            <w:sz w:val="24"/>
          </w:rPr>
          <w:t>7.2</w:t>
        </w:r>
        <w:r w:rsidR="00027824" w:rsidRPr="00027824">
          <w:rPr>
            <w:rStyle w:val="ab"/>
            <w:sz w:val="24"/>
          </w:rPr>
          <w:tab/>
          <w:t>Вспомогательные устройства</w:t>
        </w:r>
        <w:r w:rsidR="00027824" w:rsidRPr="00027824">
          <w:rPr>
            <w:rStyle w:val="ab"/>
            <w:webHidden/>
            <w:sz w:val="24"/>
          </w:rPr>
          <w:tab/>
        </w:r>
        <w:r w:rsidR="00027824" w:rsidRPr="00027824">
          <w:rPr>
            <w:rStyle w:val="ab"/>
            <w:webHidden/>
            <w:sz w:val="24"/>
          </w:rPr>
          <w:fldChar w:fldCharType="begin"/>
        </w:r>
        <w:r w:rsidR="00027824" w:rsidRPr="00027824">
          <w:rPr>
            <w:rStyle w:val="ab"/>
            <w:webHidden/>
            <w:sz w:val="24"/>
          </w:rPr>
          <w:instrText xml:space="preserve"> PAGEREF _Toc120813968 \h </w:instrText>
        </w:r>
        <w:r w:rsidR="00027824" w:rsidRPr="00027824">
          <w:rPr>
            <w:rStyle w:val="ab"/>
            <w:webHidden/>
            <w:sz w:val="24"/>
          </w:rPr>
        </w:r>
        <w:r w:rsidR="00027824" w:rsidRPr="00027824">
          <w:rPr>
            <w:rStyle w:val="ab"/>
            <w:webHidden/>
            <w:sz w:val="24"/>
          </w:rPr>
          <w:fldChar w:fldCharType="separate"/>
        </w:r>
        <w:r w:rsidR="00331E8C">
          <w:rPr>
            <w:rStyle w:val="ab"/>
            <w:webHidden/>
            <w:sz w:val="24"/>
          </w:rPr>
          <w:t>3</w:t>
        </w:r>
        <w:r w:rsidR="00027824" w:rsidRPr="00027824">
          <w:rPr>
            <w:rStyle w:val="ab"/>
            <w:webHidden/>
            <w:sz w:val="24"/>
          </w:rPr>
          <w:fldChar w:fldCharType="end"/>
        </w:r>
      </w:hyperlink>
    </w:p>
    <w:p w14:paraId="2D978004" w14:textId="41F04112" w:rsidR="00027824" w:rsidRPr="00027824" w:rsidRDefault="0002509D" w:rsidP="00027824">
      <w:pPr>
        <w:pStyle w:val="20"/>
        <w:tabs>
          <w:tab w:val="clear" w:pos="1276"/>
          <w:tab w:val="left" w:pos="1134"/>
          <w:tab w:val="left" w:pos="1560"/>
        </w:tabs>
        <w:spacing w:before="0" w:after="0" w:line="288" w:lineRule="auto"/>
        <w:ind w:firstLine="567"/>
        <w:rPr>
          <w:rStyle w:val="ab"/>
          <w:sz w:val="24"/>
        </w:rPr>
      </w:pPr>
      <w:hyperlink w:anchor="_Toc120813969" w:history="1">
        <w:r w:rsidR="00027824" w:rsidRPr="00027824">
          <w:rPr>
            <w:rStyle w:val="ab"/>
            <w:sz w:val="24"/>
          </w:rPr>
          <w:t>7.3</w:t>
        </w:r>
        <w:r w:rsidR="00027824" w:rsidRPr="00027824">
          <w:rPr>
            <w:rStyle w:val="ab"/>
            <w:sz w:val="24"/>
          </w:rPr>
          <w:tab/>
          <w:t>Реактивы</w:t>
        </w:r>
        <w:r w:rsidR="00027824" w:rsidRPr="00027824">
          <w:rPr>
            <w:rStyle w:val="ab"/>
            <w:webHidden/>
            <w:sz w:val="24"/>
          </w:rPr>
          <w:tab/>
        </w:r>
        <w:r w:rsidR="00027824" w:rsidRPr="00027824">
          <w:rPr>
            <w:rStyle w:val="ab"/>
            <w:webHidden/>
            <w:sz w:val="24"/>
          </w:rPr>
          <w:fldChar w:fldCharType="begin"/>
        </w:r>
        <w:r w:rsidR="00027824" w:rsidRPr="00027824">
          <w:rPr>
            <w:rStyle w:val="ab"/>
            <w:webHidden/>
            <w:sz w:val="24"/>
          </w:rPr>
          <w:instrText xml:space="preserve"> PAGEREF _Toc120813969 \h </w:instrText>
        </w:r>
        <w:r w:rsidR="00027824" w:rsidRPr="00027824">
          <w:rPr>
            <w:rStyle w:val="ab"/>
            <w:webHidden/>
            <w:sz w:val="24"/>
          </w:rPr>
        </w:r>
        <w:r w:rsidR="00027824" w:rsidRPr="00027824">
          <w:rPr>
            <w:rStyle w:val="ab"/>
            <w:webHidden/>
            <w:sz w:val="24"/>
          </w:rPr>
          <w:fldChar w:fldCharType="separate"/>
        </w:r>
        <w:r w:rsidR="00331E8C">
          <w:rPr>
            <w:rStyle w:val="ab"/>
            <w:webHidden/>
            <w:sz w:val="24"/>
          </w:rPr>
          <w:t>3</w:t>
        </w:r>
        <w:r w:rsidR="00027824" w:rsidRPr="00027824">
          <w:rPr>
            <w:rStyle w:val="ab"/>
            <w:webHidden/>
            <w:sz w:val="24"/>
          </w:rPr>
          <w:fldChar w:fldCharType="end"/>
        </w:r>
      </w:hyperlink>
    </w:p>
    <w:p w14:paraId="2816E7D4" w14:textId="53E7E6FE" w:rsidR="00027824" w:rsidRPr="00027824" w:rsidRDefault="0002509D" w:rsidP="00027824">
      <w:pPr>
        <w:pStyle w:val="12"/>
        <w:tabs>
          <w:tab w:val="left" w:pos="1134"/>
        </w:tabs>
        <w:spacing w:line="288" w:lineRule="auto"/>
        <w:rPr>
          <w:rFonts w:asciiTheme="minorHAnsi" w:eastAsiaTheme="minorEastAsia" w:hAnsiTheme="minorHAnsi" w:cstheme="minorBidi"/>
          <w:sz w:val="24"/>
        </w:rPr>
      </w:pPr>
      <w:hyperlink w:anchor="_Toc120813970" w:history="1">
        <w:r w:rsidR="00027824" w:rsidRPr="00027824">
          <w:rPr>
            <w:rStyle w:val="ab"/>
            <w:sz w:val="24"/>
          </w:rPr>
          <w:t>8</w:t>
        </w:r>
        <w:r w:rsidR="00027824" w:rsidRPr="00027824">
          <w:rPr>
            <w:rFonts w:asciiTheme="minorHAnsi" w:eastAsiaTheme="minorEastAsia" w:hAnsiTheme="minorHAnsi" w:cstheme="minorBidi"/>
            <w:sz w:val="24"/>
          </w:rPr>
          <w:tab/>
        </w:r>
        <w:r w:rsidR="00027824" w:rsidRPr="00027824">
          <w:rPr>
            <w:rStyle w:val="ab"/>
            <w:sz w:val="24"/>
          </w:rPr>
          <w:t>Подготовка к выполнению измерений</w:t>
        </w:r>
        <w:r w:rsidR="00027824" w:rsidRPr="00027824">
          <w:rPr>
            <w:webHidden/>
            <w:sz w:val="24"/>
          </w:rPr>
          <w:tab/>
        </w:r>
        <w:r w:rsidR="00027824" w:rsidRPr="00027824">
          <w:rPr>
            <w:webHidden/>
            <w:sz w:val="24"/>
          </w:rPr>
          <w:fldChar w:fldCharType="begin"/>
        </w:r>
        <w:r w:rsidR="00027824" w:rsidRPr="00027824">
          <w:rPr>
            <w:webHidden/>
            <w:sz w:val="24"/>
          </w:rPr>
          <w:instrText xml:space="preserve"> PAGEREF _Toc120813970 \h </w:instrText>
        </w:r>
        <w:r w:rsidR="00027824" w:rsidRPr="00027824">
          <w:rPr>
            <w:webHidden/>
            <w:sz w:val="24"/>
          </w:rPr>
        </w:r>
        <w:r w:rsidR="00027824" w:rsidRPr="00027824">
          <w:rPr>
            <w:webHidden/>
            <w:sz w:val="24"/>
          </w:rPr>
          <w:fldChar w:fldCharType="separate"/>
        </w:r>
        <w:r w:rsidR="00331E8C">
          <w:rPr>
            <w:webHidden/>
            <w:sz w:val="24"/>
          </w:rPr>
          <w:t>4</w:t>
        </w:r>
        <w:r w:rsidR="00027824" w:rsidRPr="00027824">
          <w:rPr>
            <w:webHidden/>
            <w:sz w:val="24"/>
          </w:rPr>
          <w:fldChar w:fldCharType="end"/>
        </w:r>
      </w:hyperlink>
    </w:p>
    <w:p w14:paraId="11C889B5" w14:textId="74F59F5E" w:rsidR="00027824" w:rsidRPr="00027824" w:rsidRDefault="0002509D" w:rsidP="00027824">
      <w:pPr>
        <w:pStyle w:val="20"/>
        <w:tabs>
          <w:tab w:val="clear" w:pos="1276"/>
          <w:tab w:val="left" w:pos="1134"/>
          <w:tab w:val="left" w:pos="1560"/>
        </w:tabs>
        <w:spacing w:before="0" w:after="0" w:line="288" w:lineRule="auto"/>
        <w:ind w:firstLine="567"/>
        <w:rPr>
          <w:rFonts w:asciiTheme="minorHAnsi" w:eastAsiaTheme="minorEastAsia" w:hAnsiTheme="minorHAnsi" w:cstheme="minorBidi"/>
          <w:sz w:val="24"/>
          <w:lang w:val="ru-RU"/>
        </w:rPr>
      </w:pPr>
      <w:hyperlink w:anchor="_Toc120813971" w:history="1">
        <w:r w:rsidR="00027824" w:rsidRPr="00027824">
          <w:rPr>
            <w:rStyle w:val="ab"/>
            <w:sz w:val="24"/>
          </w:rPr>
          <w:t>8.1</w:t>
        </w:r>
        <w:r w:rsidR="00027824" w:rsidRPr="00027824">
          <w:rPr>
            <w:rFonts w:asciiTheme="minorHAnsi" w:eastAsiaTheme="minorEastAsia" w:hAnsiTheme="minorHAnsi" w:cstheme="minorBidi"/>
            <w:sz w:val="24"/>
            <w:lang w:val="ru-RU"/>
          </w:rPr>
          <w:tab/>
        </w:r>
        <w:r w:rsidR="00027824" w:rsidRPr="00027824">
          <w:rPr>
            <w:rStyle w:val="ab"/>
            <w:sz w:val="24"/>
          </w:rPr>
          <w:t>Приготовление рабочих растворов</w:t>
        </w:r>
        <w:r w:rsidR="00027824" w:rsidRPr="00027824">
          <w:rPr>
            <w:webHidden/>
            <w:sz w:val="24"/>
          </w:rPr>
          <w:tab/>
        </w:r>
        <w:r w:rsidR="00027824" w:rsidRPr="00027824">
          <w:rPr>
            <w:webHidden/>
            <w:sz w:val="24"/>
          </w:rPr>
          <w:fldChar w:fldCharType="begin"/>
        </w:r>
        <w:r w:rsidR="00027824" w:rsidRPr="00027824">
          <w:rPr>
            <w:webHidden/>
            <w:sz w:val="24"/>
          </w:rPr>
          <w:instrText xml:space="preserve"> PAGEREF _Toc120813971 \h </w:instrText>
        </w:r>
        <w:r w:rsidR="00027824" w:rsidRPr="00027824">
          <w:rPr>
            <w:webHidden/>
            <w:sz w:val="24"/>
          </w:rPr>
        </w:r>
        <w:r w:rsidR="00027824" w:rsidRPr="00027824">
          <w:rPr>
            <w:webHidden/>
            <w:sz w:val="24"/>
          </w:rPr>
          <w:fldChar w:fldCharType="separate"/>
        </w:r>
        <w:r w:rsidR="00331E8C">
          <w:rPr>
            <w:webHidden/>
            <w:sz w:val="24"/>
          </w:rPr>
          <w:t>4</w:t>
        </w:r>
        <w:r w:rsidR="00027824" w:rsidRPr="00027824">
          <w:rPr>
            <w:webHidden/>
            <w:sz w:val="24"/>
          </w:rPr>
          <w:fldChar w:fldCharType="end"/>
        </w:r>
      </w:hyperlink>
    </w:p>
    <w:p w14:paraId="5557A87D" w14:textId="74389B5F" w:rsidR="00027824" w:rsidRPr="00027824" w:rsidRDefault="0002509D" w:rsidP="00027824">
      <w:pPr>
        <w:pStyle w:val="20"/>
        <w:tabs>
          <w:tab w:val="clear" w:pos="1276"/>
          <w:tab w:val="left" w:pos="1134"/>
          <w:tab w:val="left" w:pos="1560"/>
        </w:tabs>
        <w:spacing w:before="0" w:after="0" w:line="288" w:lineRule="auto"/>
        <w:ind w:firstLine="567"/>
        <w:rPr>
          <w:rFonts w:asciiTheme="minorHAnsi" w:eastAsiaTheme="minorEastAsia" w:hAnsiTheme="minorHAnsi" w:cstheme="minorBidi"/>
          <w:sz w:val="24"/>
          <w:lang w:val="ru-RU"/>
        </w:rPr>
      </w:pPr>
      <w:hyperlink w:anchor="_Toc120813972" w:history="1">
        <w:r w:rsidR="00027824" w:rsidRPr="00027824">
          <w:rPr>
            <w:rStyle w:val="ab"/>
            <w:sz w:val="24"/>
          </w:rPr>
          <w:t>8.2</w:t>
        </w:r>
        <w:r w:rsidR="00027824" w:rsidRPr="00027824">
          <w:rPr>
            <w:rFonts w:asciiTheme="minorHAnsi" w:eastAsiaTheme="minorEastAsia" w:hAnsiTheme="minorHAnsi" w:cstheme="minorBidi"/>
            <w:sz w:val="24"/>
            <w:lang w:val="ru-RU"/>
          </w:rPr>
          <w:tab/>
        </w:r>
        <w:r w:rsidR="00027824" w:rsidRPr="00027824">
          <w:rPr>
            <w:rStyle w:val="ab"/>
            <w:sz w:val="24"/>
          </w:rPr>
          <w:t>Построение основных и стандартных растворов</w:t>
        </w:r>
        <w:r w:rsidR="00027824" w:rsidRPr="00027824">
          <w:rPr>
            <w:webHidden/>
            <w:sz w:val="24"/>
          </w:rPr>
          <w:tab/>
        </w:r>
        <w:r w:rsidR="00027824" w:rsidRPr="00027824">
          <w:rPr>
            <w:webHidden/>
            <w:sz w:val="24"/>
          </w:rPr>
          <w:fldChar w:fldCharType="begin"/>
        </w:r>
        <w:r w:rsidR="00027824" w:rsidRPr="00027824">
          <w:rPr>
            <w:webHidden/>
            <w:sz w:val="24"/>
          </w:rPr>
          <w:instrText xml:space="preserve"> PAGEREF _Toc120813972 \h </w:instrText>
        </w:r>
        <w:r w:rsidR="00027824" w:rsidRPr="00027824">
          <w:rPr>
            <w:webHidden/>
            <w:sz w:val="24"/>
          </w:rPr>
        </w:r>
        <w:r w:rsidR="00027824" w:rsidRPr="00027824">
          <w:rPr>
            <w:webHidden/>
            <w:sz w:val="24"/>
          </w:rPr>
          <w:fldChar w:fldCharType="separate"/>
        </w:r>
        <w:r w:rsidR="00331E8C">
          <w:rPr>
            <w:webHidden/>
            <w:sz w:val="24"/>
          </w:rPr>
          <w:t>5</w:t>
        </w:r>
        <w:r w:rsidR="00027824" w:rsidRPr="00027824">
          <w:rPr>
            <w:webHidden/>
            <w:sz w:val="24"/>
          </w:rPr>
          <w:fldChar w:fldCharType="end"/>
        </w:r>
      </w:hyperlink>
    </w:p>
    <w:p w14:paraId="1EE7A50B" w14:textId="53148E3C" w:rsidR="00027824" w:rsidRPr="00027824" w:rsidRDefault="0002509D" w:rsidP="00027824">
      <w:pPr>
        <w:pStyle w:val="20"/>
        <w:tabs>
          <w:tab w:val="clear" w:pos="1276"/>
          <w:tab w:val="left" w:pos="1134"/>
          <w:tab w:val="left" w:pos="1560"/>
        </w:tabs>
        <w:spacing w:before="0" w:after="0" w:line="288" w:lineRule="auto"/>
        <w:ind w:firstLine="567"/>
        <w:rPr>
          <w:rFonts w:asciiTheme="minorHAnsi" w:eastAsiaTheme="minorEastAsia" w:hAnsiTheme="minorHAnsi" w:cstheme="minorBidi"/>
          <w:sz w:val="24"/>
          <w:lang w:val="ru-RU"/>
        </w:rPr>
      </w:pPr>
      <w:hyperlink w:anchor="_Toc120813973" w:history="1">
        <w:r w:rsidR="00027824" w:rsidRPr="00027824">
          <w:rPr>
            <w:rStyle w:val="ab"/>
            <w:sz w:val="24"/>
          </w:rPr>
          <w:t>8.3</w:t>
        </w:r>
        <w:r w:rsidR="00027824" w:rsidRPr="00027824">
          <w:rPr>
            <w:rFonts w:asciiTheme="minorHAnsi" w:eastAsiaTheme="minorEastAsia" w:hAnsiTheme="minorHAnsi" w:cstheme="minorBidi"/>
            <w:sz w:val="24"/>
            <w:lang w:val="ru-RU"/>
          </w:rPr>
          <w:tab/>
        </w:r>
        <w:r w:rsidR="00027824" w:rsidRPr="00027824">
          <w:rPr>
            <w:rStyle w:val="ab"/>
            <w:sz w:val="24"/>
          </w:rPr>
          <w:t>Построение градуировочного графика</w:t>
        </w:r>
        <w:r w:rsidR="00027824" w:rsidRPr="00027824">
          <w:rPr>
            <w:webHidden/>
            <w:sz w:val="24"/>
          </w:rPr>
          <w:tab/>
        </w:r>
        <w:r w:rsidR="00027824" w:rsidRPr="00027824">
          <w:rPr>
            <w:webHidden/>
            <w:sz w:val="24"/>
          </w:rPr>
          <w:fldChar w:fldCharType="begin"/>
        </w:r>
        <w:r w:rsidR="00027824" w:rsidRPr="00027824">
          <w:rPr>
            <w:webHidden/>
            <w:sz w:val="24"/>
          </w:rPr>
          <w:instrText xml:space="preserve"> PAGEREF _Toc120813973 \h </w:instrText>
        </w:r>
        <w:r w:rsidR="00027824" w:rsidRPr="00027824">
          <w:rPr>
            <w:webHidden/>
            <w:sz w:val="24"/>
          </w:rPr>
        </w:r>
        <w:r w:rsidR="00027824" w:rsidRPr="00027824">
          <w:rPr>
            <w:webHidden/>
            <w:sz w:val="24"/>
          </w:rPr>
          <w:fldChar w:fldCharType="separate"/>
        </w:r>
        <w:r w:rsidR="00331E8C">
          <w:rPr>
            <w:webHidden/>
            <w:sz w:val="24"/>
          </w:rPr>
          <w:t>6</w:t>
        </w:r>
        <w:r w:rsidR="00027824" w:rsidRPr="00027824">
          <w:rPr>
            <w:webHidden/>
            <w:sz w:val="24"/>
          </w:rPr>
          <w:fldChar w:fldCharType="end"/>
        </w:r>
      </w:hyperlink>
    </w:p>
    <w:p w14:paraId="37B36479" w14:textId="0B7F4EE6" w:rsidR="00027824" w:rsidRPr="00027824" w:rsidRDefault="0002509D" w:rsidP="00027824">
      <w:pPr>
        <w:pStyle w:val="20"/>
        <w:tabs>
          <w:tab w:val="clear" w:pos="1276"/>
          <w:tab w:val="left" w:pos="1134"/>
          <w:tab w:val="left" w:pos="1560"/>
        </w:tabs>
        <w:spacing w:before="0" w:after="0" w:line="288" w:lineRule="auto"/>
        <w:ind w:firstLine="567"/>
        <w:rPr>
          <w:rFonts w:asciiTheme="minorHAnsi" w:eastAsiaTheme="minorEastAsia" w:hAnsiTheme="minorHAnsi" w:cstheme="minorBidi"/>
          <w:sz w:val="24"/>
          <w:lang w:val="ru-RU"/>
        </w:rPr>
      </w:pPr>
      <w:hyperlink w:anchor="_Toc120813974" w:history="1">
        <w:r w:rsidR="00027824" w:rsidRPr="00027824">
          <w:rPr>
            <w:rStyle w:val="ab"/>
            <w:sz w:val="24"/>
          </w:rPr>
          <w:t>8.4</w:t>
        </w:r>
        <w:r w:rsidR="00027824" w:rsidRPr="00027824">
          <w:rPr>
            <w:rFonts w:asciiTheme="minorHAnsi" w:eastAsiaTheme="minorEastAsia" w:hAnsiTheme="minorHAnsi" w:cstheme="minorBidi"/>
            <w:sz w:val="24"/>
            <w:lang w:val="ru-RU"/>
          </w:rPr>
          <w:tab/>
        </w:r>
        <w:r w:rsidR="00027824" w:rsidRPr="00027824">
          <w:rPr>
            <w:rStyle w:val="ab"/>
            <w:sz w:val="24"/>
          </w:rPr>
          <w:t>Контроль стабильности градуировочной характеристики</w:t>
        </w:r>
        <w:r w:rsidR="00027824" w:rsidRPr="00027824">
          <w:rPr>
            <w:webHidden/>
            <w:sz w:val="24"/>
          </w:rPr>
          <w:tab/>
        </w:r>
        <w:r w:rsidR="00027824" w:rsidRPr="00027824">
          <w:rPr>
            <w:webHidden/>
            <w:sz w:val="24"/>
          </w:rPr>
          <w:fldChar w:fldCharType="begin"/>
        </w:r>
        <w:r w:rsidR="00027824" w:rsidRPr="00027824">
          <w:rPr>
            <w:webHidden/>
            <w:sz w:val="24"/>
          </w:rPr>
          <w:instrText xml:space="preserve"> PAGEREF _Toc120813974 \h </w:instrText>
        </w:r>
        <w:r w:rsidR="00027824" w:rsidRPr="00027824">
          <w:rPr>
            <w:webHidden/>
            <w:sz w:val="24"/>
          </w:rPr>
        </w:r>
        <w:r w:rsidR="00027824" w:rsidRPr="00027824">
          <w:rPr>
            <w:webHidden/>
            <w:sz w:val="24"/>
          </w:rPr>
          <w:fldChar w:fldCharType="separate"/>
        </w:r>
        <w:r w:rsidR="00331E8C">
          <w:rPr>
            <w:webHidden/>
            <w:sz w:val="24"/>
          </w:rPr>
          <w:t>7</w:t>
        </w:r>
        <w:r w:rsidR="00027824" w:rsidRPr="00027824">
          <w:rPr>
            <w:webHidden/>
            <w:sz w:val="24"/>
          </w:rPr>
          <w:fldChar w:fldCharType="end"/>
        </w:r>
      </w:hyperlink>
    </w:p>
    <w:p w14:paraId="782248C0" w14:textId="028FC547" w:rsidR="00027824" w:rsidRPr="00027824" w:rsidRDefault="0002509D" w:rsidP="00027824">
      <w:pPr>
        <w:pStyle w:val="20"/>
        <w:tabs>
          <w:tab w:val="clear" w:pos="1276"/>
          <w:tab w:val="left" w:pos="1134"/>
          <w:tab w:val="left" w:pos="1560"/>
        </w:tabs>
        <w:spacing w:before="0" w:after="0" w:line="288" w:lineRule="auto"/>
        <w:ind w:firstLine="567"/>
        <w:rPr>
          <w:rFonts w:asciiTheme="minorHAnsi" w:eastAsiaTheme="minorEastAsia" w:hAnsiTheme="minorHAnsi" w:cstheme="minorBidi"/>
          <w:sz w:val="24"/>
          <w:lang w:val="ru-RU"/>
        </w:rPr>
      </w:pPr>
      <w:hyperlink w:anchor="_Toc120813975" w:history="1">
        <w:r w:rsidR="00027824" w:rsidRPr="00027824">
          <w:rPr>
            <w:rStyle w:val="ab"/>
            <w:sz w:val="24"/>
          </w:rPr>
          <w:t>8.5</w:t>
        </w:r>
        <w:r w:rsidR="00027824" w:rsidRPr="00027824">
          <w:rPr>
            <w:rFonts w:asciiTheme="minorHAnsi" w:eastAsiaTheme="minorEastAsia" w:hAnsiTheme="minorHAnsi" w:cstheme="minorBidi"/>
            <w:sz w:val="24"/>
            <w:lang w:val="ru-RU"/>
          </w:rPr>
          <w:tab/>
        </w:r>
        <w:r w:rsidR="00027824" w:rsidRPr="00027824">
          <w:rPr>
            <w:rStyle w:val="ab"/>
            <w:sz w:val="24"/>
          </w:rPr>
          <w:t>Отбор проб</w:t>
        </w:r>
        <w:r w:rsidR="00027824" w:rsidRPr="00027824">
          <w:rPr>
            <w:webHidden/>
            <w:sz w:val="24"/>
          </w:rPr>
          <w:tab/>
        </w:r>
        <w:r w:rsidR="00027824" w:rsidRPr="00027824">
          <w:rPr>
            <w:webHidden/>
            <w:sz w:val="24"/>
          </w:rPr>
          <w:fldChar w:fldCharType="begin"/>
        </w:r>
        <w:r w:rsidR="00027824" w:rsidRPr="00027824">
          <w:rPr>
            <w:webHidden/>
            <w:sz w:val="24"/>
          </w:rPr>
          <w:instrText xml:space="preserve"> PAGEREF _Toc120813975 \h </w:instrText>
        </w:r>
        <w:r w:rsidR="00027824" w:rsidRPr="00027824">
          <w:rPr>
            <w:webHidden/>
            <w:sz w:val="24"/>
          </w:rPr>
        </w:r>
        <w:r w:rsidR="00027824" w:rsidRPr="00027824">
          <w:rPr>
            <w:webHidden/>
            <w:sz w:val="24"/>
          </w:rPr>
          <w:fldChar w:fldCharType="separate"/>
        </w:r>
        <w:r w:rsidR="00331E8C">
          <w:rPr>
            <w:webHidden/>
            <w:sz w:val="24"/>
          </w:rPr>
          <w:t>7</w:t>
        </w:r>
        <w:r w:rsidR="00027824" w:rsidRPr="00027824">
          <w:rPr>
            <w:webHidden/>
            <w:sz w:val="24"/>
          </w:rPr>
          <w:fldChar w:fldCharType="end"/>
        </w:r>
      </w:hyperlink>
    </w:p>
    <w:p w14:paraId="12E37390" w14:textId="0C2B4B8C" w:rsidR="00027824" w:rsidRPr="00027824" w:rsidRDefault="0002509D" w:rsidP="00027824">
      <w:pPr>
        <w:pStyle w:val="12"/>
        <w:tabs>
          <w:tab w:val="left" w:pos="1134"/>
        </w:tabs>
        <w:spacing w:line="288" w:lineRule="auto"/>
        <w:rPr>
          <w:rFonts w:asciiTheme="minorHAnsi" w:eastAsiaTheme="minorEastAsia" w:hAnsiTheme="minorHAnsi" w:cstheme="minorBidi"/>
          <w:sz w:val="24"/>
        </w:rPr>
      </w:pPr>
      <w:hyperlink w:anchor="_Toc120813979" w:history="1">
        <w:r w:rsidR="00027824" w:rsidRPr="00027824">
          <w:rPr>
            <w:rStyle w:val="ab"/>
            <w:sz w:val="24"/>
          </w:rPr>
          <w:t>9</w:t>
        </w:r>
        <w:r w:rsidR="00027824" w:rsidRPr="00027824">
          <w:rPr>
            <w:rFonts w:asciiTheme="minorHAnsi" w:eastAsiaTheme="minorEastAsia" w:hAnsiTheme="minorHAnsi" w:cstheme="minorBidi"/>
            <w:sz w:val="24"/>
          </w:rPr>
          <w:tab/>
        </w:r>
        <w:r w:rsidR="00027824" w:rsidRPr="00027824">
          <w:rPr>
            <w:rStyle w:val="ab"/>
            <w:sz w:val="24"/>
          </w:rPr>
          <w:t>Выполнение измерений</w:t>
        </w:r>
        <w:r w:rsidR="00027824" w:rsidRPr="00027824">
          <w:rPr>
            <w:webHidden/>
            <w:sz w:val="24"/>
          </w:rPr>
          <w:tab/>
        </w:r>
        <w:r w:rsidR="00027824" w:rsidRPr="00027824">
          <w:rPr>
            <w:webHidden/>
            <w:sz w:val="24"/>
          </w:rPr>
          <w:fldChar w:fldCharType="begin"/>
        </w:r>
        <w:r w:rsidR="00027824" w:rsidRPr="00027824">
          <w:rPr>
            <w:webHidden/>
            <w:sz w:val="24"/>
          </w:rPr>
          <w:instrText xml:space="preserve"> PAGEREF _Toc120813979 \h </w:instrText>
        </w:r>
        <w:r w:rsidR="00027824" w:rsidRPr="00027824">
          <w:rPr>
            <w:webHidden/>
            <w:sz w:val="24"/>
          </w:rPr>
        </w:r>
        <w:r w:rsidR="00027824" w:rsidRPr="00027824">
          <w:rPr>
            <w:webHidden/>
            <w:sz w:val="24"/>
          </w:rPr>
          <w:fldChar w:fldCharType="separate"/>
        </w:r>
        <w:r w:rsidR="00331E8C">
          <w:rPr>
            <w:webHidden/>
            <w:sz w:val="24"/>
          </w:rPr>
          <w:t>8</w:t>
        </w:r>
        <w:r w:rsidR="00027824" w:rsidRPr="00027824">
          <w:rPr>
            <w:webHidden/>
            <w:sz w:val="24"/>
          </w:rPr>
          <w:fldChar w:fldCharType="end"/>
        </w:r>
      </w:hyperlink>
    </w:p>
    <w:p w14:paraId="3AD513A9" w14:textId="70184C3D" w:rsidR="00027824" w:rsidRPr="00027824" w:rsidRDefault="0002509D" w:rsidP="00027824">
      <w:pPr>
        <w:pStyle w:val="12"/>
        <w:tabs>
          <w:tab w:val="left" w:pos="1134"/>
        </w:tabs>
        <w:spacing w:line="288" w:lineRule="auto"/>
        <w:rPr>
          <w:rFonts w:asciiTheme="minorHAnsi" w:eastAsiaTheme="minorEastAsia" w:hAnsiTheme="minorHAnsi" w:cstheme="minorBidi"/>
          <w:sz w:val="24"/>
        </w:rPr>
      </w:pPr>
      <w:hyperlink w:anchor="_Toc120813980" w:history="1">
        <w:r w:rsidR="00027824" w:rsidRPr="00027824">
          <w:rPr>
            <w:rStyle w:val="ab"/>
            <w:sz w:val="24"/>
          </w:rPr>
          <w:t>10</w:t>
        </w:r>
        <w:r w:rsidR="00027824" w:rsidRPr="00027824">
          <w:rPr>
            <w:rFonts w:asciiTheme="minorHAnsi" w:eastAsiaTheme="minorEastAsia" w:hAnsiTheme="minorHAnsi" w:cstheme="minorBidi"/>
            <w:sz w:val="24"/>
          </w:rPr>
          <w:tab/>
        </w:r>
        <w:r w:rsidR="00027824" w:rsidRPr="00027824">
          <w:rPr>
            <w:rStyle w:val="ab"/>
            <w:sz w:val="24"/>
          </w:rPr>
          <w:t>Обработка результатов измерений</w:t>
        </w:r>
        <w:r w:rsidR="00027824" w:rsidRPr="00027824">
          <w:rPr>
            <w:webHidden/>
            <w:sz w:val="24"/>
          </w:rPr>
          <w:tab/>
        </w:r>
        <w:r w:rsidR="00027824" w:rsidRPr="00027824">
          <w:rPr>
            <w:webHidden/>
            <w:sz w:val="24"/>
          </w:rPr>
          <w:fldChar w:fldCharType="begin"/>
        </w:r>
        <w:r w:rsidR="00027824" w:rsidRPr="00027824">
          <w:rPr>
            <w:webHidden/>
            <w:sz w:val="24"/>
          </w:rPr>
          <w:instrText xml:space="preserve"> PAGEREF _Toc120813980 \h </w:instrText>
        </w:r>
        <w:r w:rsidR="00027824" w:rsidRPr="00027824">
          <w:rPr>
            <w:webHidden/>
            <w:sz w:val="24"/>
          </w:rPr>
        </w:r>
        <w:r w:rsidR="00027824" w:rsidRPr="00027824">
          <w:rPr>
            <w:webHidden/>
            <w:sz w:val="24"/>
          </w:rPr>
          <w:fldChar w:fldCharType="separate"/>
        </w:r>
        <w:r w:rsidR="00331E8C">
          <w:rPr>
            <w:webHidden/>
            <w:sz w:val="24"/>
          </w:rPr>
          <w:t>8</w:t>
        </w:r>
        <w:r w:rsidR="00027824" w:rsidRPr="00027824">
          <w:rPr>
            <w:webHidden/>
            <w:sz w:val="24"/>
          </w:rPr>
          <w:fldChar w:fldCharType="end"/>
        </w:r>
      </w:hyperlink>
    </w:p>
    <w:p w14:paraId="1B6004A7" w14:textId="6CFE56C3" w:rsidR="00027824" w:rsidRPr="00027824" w:rsidRDefault="0002509D" w:rsidP="00027824">
      <w:pPr>
        <w:pStyle w:val="12"/>
        <w:tabs>
          <w:tab w:val="left" w:pos="1134"/>
        </w:tabs>
        <w:spacing w:line="288" w:lineRule="auto"/>
        <w:rPr>
          <w:rFonts w:asciiTheme="minorHAnsi" w:eastAsiaTheme="minorEastAsia" w:hAnsiTheme="minorHAnsi" w:cstheme="minorBidi"/>
          <w:sz w:val="24"/>
        </w:rPr>
      </w:pPr>
      <w:hyperlink w:anchor="_Toc120813981" w:history="1">
        <w:r w:rsidR="00027824" w:rsidRPr="00027824">
          <w:rPr>
            <w:rStyle w:val="ab"/>
            <w:sz w:val="24"/>
          </w:rPr>
          <w:t>11</w:t>
        </w:r>
        <w:r w:rsidR="00027824" w:rsidRPr="00027824">
          <w:rPr>
            <w:rFonts w:asciiTheme="minorHAnsi" w:eastAsiaTheme="minorEastAsia" w:hAnsiTheme="minorHAnsi" w:cstheme="minorBidi"/>
            <w:sz w:val="24"/>
          </w:rPr>
          <w:tab/>
        </w:r>
        <w:r w:rsidR="00027824" w:rsidRPr="00027824">
          <w:rPr>
            <w:rStyle w:val="ab"/>
            <w:sz w:val="24"/>
            <w:lang w:val="kk-KZ"/>
          </w:rPr>
          <w:t xml:space="preserve">Оформление </w:t>
        </w:r>
        <w:r w:rsidR="00027824" w:rsidRPr="00027824">
          <w:rPr>
            <w:rStyle w:val="ab"/>
            <w:sz w:val="24"/>
          </w:rPr>
          <w:t>результатов измерений</w:t>
        </w:r>
        <w:r w:rsidR="00027824" w:rsidRPr="00027824">
          <w:rPr>
            <w:webHidden/>
            <w:sz w:val="24"/>
          </w:rPr>
          <w:tab/>
        </w:r>
        <w:r w:rsidR="00027824" w:rsidRPr="00027824">
          <w:rPr>
            <w:webHidden/>
            <w:sz w:val="24"/>
          </w:rPr>
          <w:fldChar w:fldCharType="begin"/>
        </w:r>
        <w:r w:rsidR="00027824" w:rsidRPr="00027824">
          <w:rPr>
            <w:webHidden/>
            <w:sz w:val="24"/>
          </w:rPr>
          <w:instrText xml:space="preserve"> PAGEREF _Toc120813981 \h </w:instrText>
        </w:r>
        <w:r w:rsidR="00027824" w:rsidRPr="00027824">
          <w:rPr>
            <w:webHidden/>
            <w:sz w:val="24"/>
          </w:rPr>
        </w:r>
        <w:r w:rsidR="00027824" w:rsidRPr="00027824">
          <w:rPr>
            <w:webHidden/>
            <w:sz w:val="24"/>
          </w:rPr>
          <w:fldChar w:fldCharType="separate"/>
        </w:r>
        <w:r w:rsidR="00331E8C">
          <w:rPr>
            <w:webHidden/>
            <w:sz w:val="24"/>
          </w:rPr>
          <w:t>8</w:t>
        </w:r>
        <w:r w:rsidR="00027824" w:rsidRPr="00027824">
          <w:rPr>
            <w:webHidden/>
            <w:sz w:val="24"/>
          </w:rPr>
          <w:fldChar w:fldCharType="end"/>
        </w:r>
      </w:hyperlink>
    </w:p>
    <w:p w14:paraId="4D9F2E5E" w14:textId="2933EDD0" w:rsidR="00027824" w:rsidRPr="00027824" w:rsidRDefault="0002509D" w:rsidP="00027824">
      <w:pPr>
        <w:pStyle w:val="12"/>
        <w:tabs>
          <w:tab w:val="left" w:pos="1134"/>
        </w:tabs>
        <w:spacing w:line="288" w:lineRule="auto"/>
        <w:rPr>
          <w:rFonts w:asciiTheme="minorHAnsi" w:eastAsiaTheme="minorEastAsia" w:hAnsiTheme="minorHAnsi" w:cstheme="minorBidi"/>
          <w:sz w:val="24"/>
        </w:rPr>
      </w:pPr>
      <w:hyperlink w:anchor="_Toc120813982" w:history="1">
        <w:r w:rsidR="00027824" w:rsidRPr="00027824">
          <w:rPr>
            <w:rStyle w:val="ab"/>
            <w:sz w:val="24"/>
          </w:rPr>
          <w:t>12</w:t>
        </w:r>
        <w:r w:rsidR="00027824" w:rsidRPr="00027824">
          <w:rPr>
            <w:rFonts w:asciiTheme="minorHAnsi" w:eastAsiaTheme="minorEastAsia" w:hAnsiTheme="minorHAnsi" w:cstheme="minorBidi"/>
            <w:sz w:val="24"/>
          </w:rPr>
          <w:tab/>
        </w:r>
        <w:r w:rsidR="00027824" w:rsidRPr="00027824">
          <w:rPr>
            <w:rStyle w:val="ab"/>
            <w:sz w:val="24"/>
          </w:rPr>
          <w:t>Требования к показателям точности измерений</w:t>
        </w:r>
        <w:r w:rsidR="00027824" w:rsidRPr="00027824">
          <w:rPr>
            <w:webHidden/>
            <w:sz w:val="24"/>
          </w:rPr>
          <w:tab/>
        </w:r>
        <w:r w:rsidR="00027824" w:rsidRPr="00027824">
          <w:rPr>
            <w:webHidden/>
            <w:sz w:val="24"/>
          </w:rPr>
          <w:fldChar w:fldCharType="begin"/>
        </w:r>
        <w:r w:rsidR="00027824" w:rsidRPr="00027824">
          <w:rPr>
            <w:webHidden/>
            <w:sz w:val="24"/>
          </w:rPr>
          <w:instrText xml:space="preserve"> PAGEREF _Toc120813982 \h </w:instrText>
        </w:r>
        <w:r w:rsidR="00027824" w:rsidRPr="00027824">
          <w:rPr>
            <w:webHidden/>
            <w:sz w:val="24"/>
          </w:rPr>
        </w:r>
        <w:r w:rsidR="00027824" w:rsidRPr="00027824">
          <w:rPr>
            <w:webHidden/>
            <w:sz w:val="24"/>
          </w:rPr>
          <w:fldChar w:fldCharType="separate"/>
        </w:r>
        <w:r w:rsidR="00331E8C">
          <w:rPr>
            <w:webHidden/>
            <w:sz w:val="24"/>
          </w:rPr>
          <w:t>9</w:t>
        </w:r>
        <w:r w:rsidR="00027824" w:rsidRPr="00027824">
          <w:rPr>
            <w:webHidden/>
            <w:sz w:val="24"/>
          </w:rPr>
          <w:fldChar w:fldCharType="end"/>
        </w:r>
      </w:hyperlink>
    </w:p>
    <w:p w14:paraId="6EC2B2B9" w14:textId="06B485F8" w:rsidR="00027824" w:rsidRPr="00027824" w:rsidRDefault="0002509D" w:rsidP="00027824">
      <w:pPr>
        <w:pStyle w:val="12"/>
        <w:tabs>
          <w:tab w:val="left" w:pos="1134"/>
        </w:tabs>
        <w:spacing w:line="288" w:lineRule="auto"/>
        <w:rPr>
          <w:rFonts w:asciiTheme="minorHAnsi" w:eastAsiaTheme="minorEastAsia" w:hAnsiTheme="minorHAnsi" w:cstheme="minorBidi"/>
          <w:sz w:val="24"/>
        </w:rPr>
      </w:pPr>
      <w:hyperlink w:anchor="_Toc120813983" w:history="1">
        <w:r w:rsidR="00027824" w:rsidRPr="00027824">
          <w:rPr>
            <w:rStyle w:val="ab"/>
            <w:sz w:val="24"/>
          </w:rPr>
          <w:t>Библиография</w:t>
        </w:r>
        <w:r w:rsidR="00027824" w:rsidRPr="00027824">
          <w:rPr>
            <w:webHidden/>
            <w:sz w:val="24"/>
          </w:rPr>
          <w:tab/>
        </w:r>
        <w:r w:rsidR="00027824" w:rsidRPr="00027824">
          <w:rPr>
            <w:webHidden/>
            <w:sz w:val="24"/>
          </w:rPr>
          <w:fldChar w:fldCharType="begin"/>
        </w:r>
        <w:r w:rsidR="00027824" w:rsidRPr="00027824">
          <w:rPr>
            <w:webHidden/>
            <w:sz w:val="24"/>
          </w:rPr>
          <w:instrText xml:space="preserve"> PAGEREF _Toc120813983 \h </w:instrText>
        </w:r>
        <w:r w:rsidR="00027824" w:rsidRPr="00027824">
          <w:rPr>
            <w:webHidden/>
            <w:sz w:val="24"/>
          </w:rPr>
        </w:r>
        <w:r w:rsidR="00027824" w:rsidRPr="00027824">
          <w:rPr>
            <w:webHidden/>
            <w:sz w:val="24"/>
          </w:rPr>
          <w:fldChar w:fldCharType="separate"/>
        </w:r>
        <w:r w:rsidR="00331E8C">
          <w:rPr>
            <w:webHidden/>
            <w:sz w:val="24"/>
          </w:rPr>
          <w:t>10</w:t>
        </w:r>
        <w:r w:rsidR="00027824" w:rsidRPr="00027824">
          <w:rPr>
            <w:webHidden/>
            <w:sz w:val="24"/>
          </w:rPr>
          <w:fldChar w:fldCharType="end"/>
        </w:r>
      </w:hyperlink>
    </w:p>
    <w:p w14:paraId="70A8E77C" w14:textId="58CC5278" w:rsidR="00F07E0E" w:rsidRPr="00AD738E" w:rsidRDefault="00450701" w:rsidP="00DF5DAC">
      <w:pPr>
        <w:tabs>
          <w:tab w:val="left" w:pos="284"/>
          <w:tab w:val="left" w:pos="851"/>
          <w:tab w:val="left" w:pos="1276"/>
        </w:tabs>
        <w:autoSpaceDE w:val="0"/>
        <w:autoSpaceDN w:val="0"/>
        <w:adjustRightInd w:val="0"/>
        <w:spacing w:line="288" w:lineRule="auto"/>
        <w:ind w:left="567"/>
        <w:jc w:val="center"/>
        <w:rPr>
          <w:sz w:val="24"/>
        </w:rPr>
        <w:sectPr w:rsidR="00F07E0E" w:rsidRPr="00AD738E" w:rsidSect="00194E8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nextColumn"/>
          <w:pgSz w:w="11907" w:h="16840" w:code="9"/>
          <w:pgMar w:top="1418" w:right="1418" w:bottom="1418" w:left="1134" w:header="1021" w:footer="1021" w:gutter="0"/>
          <w:pgNumType w:fmt="upperRoman" w:start="1"/>
          <w:cols w:space="60"/>
          <w:noEndnote/>
          <w:titlePg/>
          <w:docGrid w:linePitch="381"/>
        </w:sectPr>
      </w:pPr>
      <w:r w:rsidRPr="00DF5DAC">
        <w:rPr>
          <w:b/>
          <w:bCs/>
          <w:sz w:val="24"/>
        </w:rPr>
        <w:fldChar w:fldCharType="end"/>
      </w:r>
    </w:p>
    <w:p w14:paraId="1AC57B4E" w14:textId="77777777" w:rsidR="00651C2C" w:rsidRPr="00AD738E" w:rsidRDefault="00853BD4" w:rsidP="00264E03">
      <w:pPr>
        <w:pStyle w:val="a4"/>
        <w:pBdr>
          <w:bottom w:val="single" w:sz="4" w:space="1" w:color="auto"/>
        </w:pBdr>
        <w:spacing w:before="0" w:after="0"/>
        <w:ind w:firstLine="567"/>
        <w:jc w:val="center"/>
        <w:rPr>
          <w:sz w:val="24"/>
          <w:szCs w:val="24"/>
        </w:rPr>
      </w:pPr>
      <w:r w:rsidRPr="00AD738E">
        <w:rPr>
          <w:sz w:val="24"/>
          <w:szCs w:val="24"/>
        </w:rPr>
        <w:lastRenderedPageBreak/>
        <w:t xml:space="preserve">НАЦИОНАЛЬНЫЙ </w:t>
      </w:r>
      <w:r w:rsidR="00651C2C" w:rsidRPr="00AD738E">
        <w:rPr>
          <w:sz w:val="24"/>
          <w:szCs w:val="24"/>
        </w:rPr>
        <w:t>СТАНДАРТ РЕСПУБЛИКИ КАЗАХСТАН</w:t>
      </w:r>
    </w:p>
    <w:p w14:paraId="25183189" w14:textId="77777777" w:rsidR="008C1A90" w:rsidRPr="00AD738E" w:rsidRDefault="008C1A90" w:rsidP="00264E03">
      <w:pPr>
        <w:tabs>
          <w:tab w:val="left" w:pos="0"/>
        </w:tabs>
        <w:ind w:firstLine="567"/>
        <w:jc w:val="center"/>
        <w:rPr>
          <w:b/>
          <w:sz w:val="24"/>
        </w:rPr>
      </w:pPr>
    </w:p>
    <w:p w14:paraId="383B711E" w14:textId="77777777" w:rsidR="001312CF" w:rsidRDefault="001312CF" w:rsidP="001312CF">
      <w:pPr>
        <w:jc w:val="center"/>
        <w:rPr>
          <w:b/>
          <w:sz w:val="24"/>
        </w:rPr>
      </w:pPr>
      <w:r w:rsidRPr="0034345D">
        <w:rPr>
          <w:b/>
          <w:sz w:val="24"/>
        </w:rPr>
        <w:t>Воды производственные тепловых электростанций</w:t>
      </w:r>
    </w:p>
    <w:p w14:paraId="5B6F6882" w14:textId="77777777" w:rsidR="001312CF" w:rsidRPr="0034345D" w:rsidRDefault="001312CF" w:rsidP="001312CF">
      <w:pPr>
        <w:jc w:val="center"/>
        <w:rPr>
          <w:b/>
          <w:sz w:val="24"/>
        </w:rPr>
      </w:pPr>
    </w:p>
    <w:p w14:paraId="5C09308C" w14:textId="77777777" w:rsidR="001312CF" w:rsidRPr="0034345D" w:rsidRDefault="001312CF" w:rsidP="001312CF">
      <w:pPr>
        <w:jc w:val="center"/>
        <w:rPr>
          <w:b/>
          <w:bCs/>
          <w:sz w:val="24"/>
        </w:rPr>
      </w:pPr>
      <w:r w:rsidRPr="0034345D">
        <w:rPr>
          <w:b/>
          <w:sz w:val="24"/>
        </w:rPr>
        <w:t xml:space="preserve"> МЕТОД</w:t>
      </w:r>
      <w:r>
        <w:rPr>
          <w:b/>
          <w:sz w:val="24"/>
        </w:rPr>
        <w:t xml:space="preserve"> ОПРЕДЕЛЕНИЯ ЭДТА И ЕЕ СОЛЕЙ </w:t>
      </w:r>
    </w:p>
    <w:p w14:paraId="782647F2" w14:textId="77777777" w:rsidR="0022196A" w:rsidRPr="00AD738E" w:rsidRDefault="00D53F04" w:rsidP="00264E03">
      <w:pPr>
        <w:pBdr>
          <w:bottom w:val="single" w:sz="4" w:space="1" w:color="auto"/>
        </w:pBdr>
        <w:tabs>
          <w:tab w:val="left" w:pos="0"/>
        </w:tabs>
        <w:ind w:firstLine="567"/>
        <w:rPr>
          <w:b/>
          <w:sz w:val="24"/>
        </w:rPr>
      </w:pPr>
      <w:r w:rsidRPr="00AD738E">
        <w:rPr>
          <w:sz w:val="24"/>
        </w:rPr>
        <w:t xml:space="preserve"> </w:t>
      </w:r>
    </w:p>
    <w:p w14:paraId="74B4D031" w14:textId="77777777" w:rsidR="00377506" w:rsidRDefault="00377506" w:rsidP="00264E03">
      <w:pPr>
        <w:tabs>
          <w:tab w:val="left" w:pos="0"/>
        </w:tabs>
        <w:ind w:firstLine="567"/>
        <w:jc w:val="right"/>
        <w:rPr>
          <w:b/>
          <w:bCs/>
          <w:sz w:val="24"/>
        </w:rPr>
      </w:pPr>
    </w:p>
    <w:p w14:paraId="6FA306F2" w14:textId="08BDCED7" w:rsidR="00E46177" w:rsidRPr="00AD738E" w:rsidRDefault="00E46177" w:rsidP="00264E03">
      <w:pPr>
        <w:tabs>
          <w:tab w:val="left" w:pos="0"/>
        </w:tabs>
        <w:ind w:firstLine="567"/>
        <w:jc w:val="right"/>
        <w:rPr>
          <w:b/>
          <w:bCs/>
          <w:sz w:val="24"/>
        </w:rPr>
      </w:pPr>
      <w:r w:rsidRPr="00AD738E">
        <w:rPr>
          <w:b/>
          <w:bCs/>
          <w:sz w:val="24"/>
        </w:rPr>
        <w:t xml:space="preserve">Дата </w:t>
      </w:r>
      <w:r w:rsidR="00802073" w:rsidRPr="00AD738E">
        <w:rPr>
          <w:b/>
          <w:bCs/>
          <w:sz w:val="24"/>
        </w:rPr>
        <w:t xml:space="preserve">введения </w:t>
      </w:r>
      <w:r w:rsidR="00E675FA" w:rsidRPr="00AD738E">
        <w:rPr>
          <w:b/>
          <w:bCs/>
          <w:sz w:val="24"/>
          <w:lang w:val="ru-KZ"/>
        </w:rPr>
        <w:t>_______</w:t>
      </w:r>
      <w:r w:rsidRPr="00AD738E">
        <w:rPr>
          <w:b/>
          <w:bCs/>
          <w:sz w:val="24"/>
        </w:rPr>
        <w:t xml:space="preserve"> </w:t>
      </w:r>
    </w:p>
    <w:p w14:paraId="5C4E71D1" w14:textId="77777777" w:rsidR="00502AC4" w:rsidRPr="00AD738E" w:rsidRDefault="00502AC4" w:rsidP="00264E03">
      <w:pPr>
        <w:tabs>
          <w:tab w:val="left" w:pos="0"/>
        </w:tabs>
        <w:ind w:firstLine="567"/>
        <w:jc w:val="right"/>
        <w:rPr>
          <w:b/>
          <w:bCs/>
          <w:sz w:val="24"/>
        </w:rPr>
      </w:pPr>
    </w:p>
    <w:p w14:paraId="48713B2A" w14:textId="77777777" w:rsidR="00A321B1" w:rsidRPr="00AD738E" w:rsidRDefault="00A321B1" w:rsidP="00342E7E">
      <w:pPr>
        <w:ind w:firstLine="567"/>
        <w:rPr>
          <w:sz w:val="20"/>
          <w:szCs w:val="20"/>
        </w:rPr>
      </w:pPr>
    </w:p>
    <w:p w14:paraId="3AF784BD" w14:textId="77777777" w:rsidR="00190D2A" w:rsidRPr="00AD738E" w:rsidRDefault="005E2168" w:rsidP="00264E03">
      <w:pPr>
        <w:pStyle w:val="10"/>
        <w:numPr>
          <w:ilvl w:val="0"/>
          <w:numId w:val="4"/>
        </w:numPr>
        <w:tabs>
          <w:tab w:val="clear" w:pos="1134"/>
          <w:tab w:val="num" w:pos="0"/>
          <w:tab w:val="left" w:pos="851"/>
        </w:tabs>
        <w:spacing w:before="0" w:after="0"/>
        <w:ind w:left="0" w:firstLine="567"/>
        <w:jc w:val="both"/>
        <w:rPr>
          <w:sz w:val="24"/>
          <w:szCs w:val="24"/>
          <w:lang w:val="en-US"/>
        </w:rPr>
      </w:pPr>
      <w:bookmarkStart w:id="6" w:name="_Toc120813960"/>
      <w:r w:rsidRPr="00AD738E">
        <w:rPr>
          <w:sz w:val="24"/>
          <w:szCs w:val="24"/>
        </w:rPr>
        <w:t>Область применения</w:t>
      </w:r>
      <w:bookmarkEnd w:id="6"/>
    </w:p>
    <w:p w14:paraId="44AC0F44" w14:textId="77777777" w:rsidR="00A3047A" w:rsidRPr="00AD738E" w:rsidRDefault="00A3047A" w:rsidP="00264E03">
      <w:pPr>
        <w:ind w:firstLine="567"/>
        <w:contextualSpacing/>
        <w:rPr>
          <w:b/>
          <w:sz w:val="24"/>
          <w:lang w:val="kk-KZ"/>
        </w:rPr>
      </w:pPr>
    </w:p>
    <w:p w14:paraId="30CDE1A4" w14:textId="5B9489A6" w:rsidR="00871163" w:rsidRPr="001312CF" w:rsidRDefault="00871163" w:rsidP="00871163">
      <w:pPr>
        <w:widowControl w:val="0"/>
        <w:shd w:val="clear" w:color="auto" w:fill="FFFFFF"/>
        <w:tabs>
          <w:tab w:val="left" w:pos="206"/>
          <w:tab w:val="left" w:pos="567"/>
          <w:tab w:val="left" w:pos="3261"/>
        </w:tabs>
        <w:autoSpaceDE w:val="0"/>
        <w:autoSpaceDN w:val="0"/>
        <w:adjustRightInd w:val="0"/>
        <w:ind w:firstLine="567"/>
        <w:rPr>
          <w:bCs/>
          <w:sz w:val="24"/>
        </w:rPr>
      </w:pPr>
      <w:r w:rsidRPr="00382462">
        <w:rPr>
          <w:bCs/>
          <w:sz w:val="24"/>
        </w:rPr>
        <w:t xml:space="preserve">Настоящий стандарт </w:t>
      </w:r>
      <w:r w:rsidR="00382462" w:rsidRPr="001312CF">
        <w:rPr>
          <w:bCs/>
          <w:sz w:val="24"/>
        </w:rPr>
        <w:t xml:space="preserve">устанавливает метод определения </w:t>
      </w:r>
      <w:r w:rsidR="001312CF" w:rsidRPr="001312CF">
        <w:rPr>
          <w:bCs/>
          <w:sz w:val="24"/>
        </w:rPr>
        <w:t>этилендиаминтетрауксусной кислоты (ЭДТА) и ее солей в производственных водах тепловых электростанций (в питательных и котловых водах барабанных котлов) фотометрическим методом.</w:t>
      </w:r>
    </w:p>
    <w:p w14:paraId="22B42CC0" w14:textId="272E4E1E" w:rsidR="00382462" w:rsidRPr="00382462" w:rsidRDefault="00382462" w:rsidP="00871163">
      <w:pPr>
        <w:widowControl w:val="0"/>
        <w:shd w:val="clear" w:color="auto" w:fill="FFFFFF"/>
        <w:tabs>
          <w:tab w:val="left" w:pos="206"/>
          <w:tab w:val="left" w:pos="567"/>
          <w:tab w:val="left" w:pos="3261"/>
        </w:tabs>
        <w:autoSpaceDE w:val="0"/>
        <w:autoSpaceDN w:val="0"/>
        <w:adjustRightInd w:val="0"/>
        <w:ind w:firstLine="567"/>
        <w:rPr>
          <w:bCs/>
          <w:sz w:val="24"/>
          <w:lang w:val="kk-KZ"/>
        </w:rPr>
      </w:pPr>
      <w:r w:rsidRPr="00382462">
        <w:rPr>
          <w:bCs/>
          <w:sz w:val="24"/>
          <w:lang w:val="kk-KZ"/>
        </w:rPr>
        <w:t xml:space="preserve">Диапазон измеряемых значений массовой концентрации </w:t>
      </w:r>
      <w:r w:rsidR="001312CF">
        <w:rPr>
          <w:sz w:val="24"/>
        </w:rPr>
        <w:t>от</w:t>
      </w:r>
      <w:r w:rsidR="001312CF" w:rsidRPr="00747D00">
        <w:rPr>
          <w:lang w:val="kk-KZ"/>
        </w:rPr>
        <w:t xml:space="preserve"> </w:t>
      </w:r>
      <w:r w:rsidR="001312CF" w:rsidRPr="001312CF">
        <w:rPr>
          <w:sz w:val="24"/>
          <w:lang w:val="kk-KZ"/>
        </w:rPr>
        <w:t>0,1 до 10,0 мг/дм</w:t>
      </w:r>
      <w:r w:rsidR="001312CF" w:rsidRPr="001312CF">
        <w:rPr>
          <w:sz w:val="24"/>
          <w:vertAlign w:val="superscript"/>
          <w:lang w:val="kk-KZ"/>
        </w:rPr>
        <w:t>3</w:t>
      </w:r>
      <w:r w:rsidR="001312CF" w:rsidRPr="001312CF">
        <w:rPr>
          <w:sz w:val="24"/>
          <w:lang w:val="kk-KZ"/>
        </w:rPr>
        <w:t>.</w:t>
      </w:r>
    </w:p>
    <w:p w14:paraId="79DDCF76" w14:textId="77777777" w:rsidR="009F7C34" w:rsidRPr="00AD738E" w:rsidRDefault="009F7C34" w:rsidP="00DE3B36">
      <w:pPr>
        <w:ind w:firstLine="567"/>
        <w:rPr>
          <w:sz w:val="24"/>
        </w:rPr>
      </w:pPr>
    </w:p>
    <w:p w14:paraId="4D6CD854" w14:textId="77777777" w:rsidR="00B83207" w:rsidRPr="00AD738E" w:rsidRDefault="00B83207" w:rsidP="00B83207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rPr>
          <w:sz w:val="24"/>
          <w:szCs w:val="24"/>
        </w:rPr>
      </w:pPr>
      <w:bookmarkStart w:id="7" w:name="_Toc428970550"/>
      <w:bookmarkStart w:id="8" w:name="_Toc120813961"/>
      <w:r w:rsidRPr="00AD738E">
        <w:rPr>
          <w:sz w:val="24"/>
          <w:szCs w:val="24"/>
        </w:rPr>
        <w:t>Нормативные ссылки</w:t>
      </w:r>
      <w:bookmarkEnd w:id="7"/>
      <w:bookmarkEnd w:id="8"/>
    </w:p>
    <w:p w14:paraId="63B3FAA3" w14:textId="77777777" w:rsidR="00B83207" w:rsidRPr="00AD738E" w:rsidRDefault="00B83207" w:rsidP="00B83207">
      <w:pPr>
        <w:ind w:firstLine="567"/>
        <w:rPr>
          <w:sz w:val="24"/>
        </w:rPr>
      </w:pPr>
    </w:p>
    <w:p w14:paraId="0AA31D2E" w14:textId="191D4A77" w:rsidR="0066126B" w:rsidRPr="00AD738E" w:rsidRDefault="0066256C" w:rsidP="0066665F">
      <w:pPr>
        <w:ind w:firstLine="567"/>
        <w:rPr>
          <w:sz w:val="24"/>
        </w:rPr>
      </w:pPr>
      <w:r>
        <w:rPr>
          <w:sz w:val="24"/>
          <w:lang w:val="kk-KZ"/>
        </w:rPr>
        <w:t>Для применения настоящего стандарта необходимы следующие ссылочные документы по стандартизации</w:t>
      </w:r>
      <w:r>
        <w:rPr>
          <w:sz w:val="24"/>
        </w:rPr>
        <w:t>.</w:t>
      </w:r>
      <w:r>
        <w:rPr>
          <w:sz w:val="24"/>
          <w:lang w:val="kk-KZ"/>
        </w:rPr>
        <w:t xml:space="preserve"> </w:t>
      </w:r>
      <w:r w:rsidR="00325FD4">
        <w:rPr>
          <w:sz w:val="24"/>
          <w:lang w:val="kk-KZ"/>
        </w:rPr>
        <w:t>Для недатированных ссылок применяют последнее издание ссылочного нормативного документа (включая все его изменения)</w:t>
      </w:r>
      <w:r w:rsidR="0066126B" w:rsidRPr="00AD738E">
        <w:rPr>
          <w:sz w:val="24"/>
        </w:rPr>
        <w:t>:</w:t>
      </w:r>
    </w:p>
    <w:p w14:paraId="01D42007" w14:textId="77777777" w:rsidR="00DF5DAC" w:rsidRDefault="00DF5DAC" w:rsidP="00DF5DAC">
      <w:pPr>
        <w:ind w:firstLine="567"/>
        <w:rPr>
          <w:sz w:val="24"/>
        </w:rPr>
      </w:pPr>
      <w:r w:rsidRPr="007926A4">
        <w:rPr>
          <w:sz w:val="24"/>
        </w:rPr>
        <w:t>СТ РК 2.4</w:t>
      </w:r>
      <w:r>
        <w:rPr>
          <w:sz w:val="24"/>
        </w:rPr>
        <w:t xml:space="preserve">–2019 </w:t>
      </w:r>
      <w:r w:rsidRPr="000C1E13">
        <w:rPr>
          <w:sz w:val="24"/>
        </w:rPr>
        <w:t>Поверка средств измерений</w:t>
      </w:r>
      <w:r>
        <w:rPr>
          <w:sz w:val="24"/>
        </w:rPr>
        <w:t>.</w:t>
      </w:r>
      <w:r w:rsidRPr="000C1E13">
        <w:rPr>
          <w:sz w:val="24"/>
        </w:rPr>
        <w:t xml:space="preserve"> Организация и порядок проведения</w:t>
      </w:r>
    </w:p>
    <w:p w14:paraId="41DD6F14" w14:textId="77777777" w:rsidR="00DF5DAC" w:rsidRDefault="00DF5DAC" w:rsidP="00DF5DAC">
      <w:pPr>
        <w:ind w:firstLine="567"/>
        <w:rPr>
          <w:sz w:val="24"/>
        </w:rPr>
      </w:pPr>
      <w:r w:rsidRPr="007926A4">
        <w:rPr>
          <w:sz w:val="24"/>
        </w:rPr>
        <w:t>СТ РК 2.21</w:t>
      </w:r>
      <w:r>
        <w:rPr>
          <w:sz w:val="24"/>
        </w:rPr>
        <w:t>–2019</w:t>
      </w:r>
      <w:r w:rsidRPr="000C1E13">
        <w:t xml:space="preserve"> </w:t>
      </w:r>
      <w:r w:rsidRPr="000C1E13">
        <w:rPr>
          <w:sz w:val="24"/>
        </w:rPr>
        <w:t>Порядок проведения испытаний и утверждения</w:t>
      </w:r>
      <w:r>
        <w:rPr>
          <w:sz w:val="24"/>
        </w:rPr>
        <w:t>.</w:t>
      </w:r>
      <w:r w:rsidRPr="000C1E13">
        <w:rPr>
          <w:sz w:val="24"/>
        </w:rPr>
        <w:t xml:space="preserve"> Типа средств измерений</w:t>
      </w:r>
      <w:r w:rsidRPr="007926A4">
        <w:rPr>
          <w:sz w:val="24"/>
        </w:rPr>
        <w:t xml:space="preserve"> </w:t>
      </w:r>
    </w:p>
    <w:p w14:paraId="66FB377E" w14:textId="77777777" w:rsidR="00DF5DAC" w:rsidRDefault="00DF5DAC" w:rsidP="00DF5DAC">
      <w:pPr>
        <w:ind w:firstLine="567"/>
        <w:rPr>
          <w:color w:val="000000"/>
          <w:sz w:val="24"/>
        </w:rPr>
      </w:pPr>
      <w:r>
        <w:rPr>
          <w:color w:val="000000"/>
          <w:sz w:val="24"/>
        </w:rPr>
        <w:t>СТ РК 1174</w:t>
      </w:r>
      <w:r>
        <w:rPr>
          <w:sz w:val="24"/>
        </w:rPr>
        <w:t>–</w:t>
      </w:r>
      <w:r>
        <w:rPr>
          <w:color w:val="000000"/>
          <w:sz w:val="24"/>
        </w:rPr>
        <w:t xml:space="preserve">2003 </w:t>
      </w:r>
      <w:r w:rsidRPr="000C1E13">
        <w:rPr>
          <w:color w:val="000000"/>
          <w:sz w:val="24"/>
        </w:rPr>
        <w:t>Пожарная техника для защиты объектов. Основные виды, размещение и обслуживание</w:t>
      </w:r>
    </w:p>
    <w:p w14:paraId="4E8CDCD3" w14:textId="77777777" w:rsidR="00DF5DAC" w:rsidRPr="007B7F4A" w:rsidRDefault="00DF5DAC" w:rsidP="00DF5DAC">
      <w:pPr>
        <w:ind w:firstLine="567"/>
        <w:rPr>
          <w:sz w:val="24"/>
          <w:lang w:val="kk-KZ"/>
        </w:rPr>
      </w:pPr>
      <w:r>
        <w:rPr>
          <w:sz w:val="24"/>
          <w:lang w:val="kk-KZ"/>
        </w:rPr>
        <w:t>СТ РК 2249</w:t>
      </w:r>
      <w:r w:rsidRPr="008E7455">
        <w:rPr>
          <w:sz w:val="24"/>
          <w:lang w:val="kk-KZ"/>
        </w:rPr>
        <w:t>–</w:t>
      </w:r>
      <w:r>
        <w:rPr>
          <w:sz w:val="24"/>
          <w:lang w:val="kk-KZ"/>
        </w:rPr>
        <w:t xml:space="preserve">2012 </w:t>
      </w:r>
      <w:r w:rsidRPr="007B7F4A">
        <w:rPr>
          <w:sz w:val="24"/>
          <w:lang w:val="kk-KZ"/>
        </w:rPr>
        <w:t xml:space="preserve">Воды производственные тепловых электростанций Метод отбора проб </w:t>
      </w:r>
    </w:p>
    <w:p w14:paraId="0D0074C1" w14:textId="77777777" w:rsidR="00DF5DAC" w:rsidRPr="00DB1109" w:rsidRDefault="0002509D" w:rsidP="00DF5DAC">
      <w:pPr>
        <w:ind w:firstLine="567"/>
        <w:rPr>
          <w:sz w:val="24"/>
        </w:rPr>
      </w:pPr>
      <w:hyperlink r:id="rId14" w:tooltip="ГОСТ 12.0.004-90 Система стандартов безопасности труда. Организация обучения безопасности труда. Общие положения" w:history="1">
        <w:r w:rsidR="00DF5DAC" w:rsidRPr="00DB1109">
          <w:rPr>
            <w:sz w:val="24"/>
          </w:rPr>
          <w:t>ГОСТ 12.0.004</w:t>
        </w:r>
      </w:hyperlink>
      <w:r w:rsidR="00DF5DAC">
        <w:rPr>
          <w:sz w:val="24"/>
        </w:rPr>
        <w:t>–2015 Система</w:t>
      </w:r>
      <w:r w:rsidR="00DF5DAC" w:rsidRPr="00D17E59">
        <w:rPr>
          <w:sz w:val="24"/>
        </w:rPr>
        <w:t xml:space="preserve"> стандартов безопасности труда. Организация обучения безопасности труда. Общие положения</w:t>
      </w:r>
    </w:p>
    <w:p w14:paraId="658BCB61" w14:textId="77777777" w:rsidR="00DF5DAC" w:rsidRPr="00D17E59" w:rsidRDefault="0002509D" w:rsidP="00DF5DAC">
      <w:pPr>
        <w:ind w:firstLine="567"/>
        <w:rPr>
          <w:sz w:val="24"/>
        </w:rPr>
      </w:pPr>
      <w:hyperlink r:id="rId15" w:tooltip="ГОСТ 12.1.004-91 Система стандартов безопасности труда. Пожарная безопасность. Общие требования" w:history="1">
        <w:r w:rsidR="00DF5DAC" w:rsidRPr="00DB1109">
          <w:rPr>
            <w:sz w:val="24"/>
          </w:rPr>
          <w:t>ГОСТ 12.1.004</w:t>
        </w:r>
        <w:r w:rsidR="00DF5DAC">
          <w:rPr>
            <w:sz w:val="24"/>
          </w:rPr>
          <w:t>–</w:t>
        </w:r>
        <w:r w:rsidR="00DF5DAC" w:rsidRPr="00DB1109">
          <w:rPr>
            <w:sz w:val="24"/>
          </w:rPr>
          <w:t>91</w:t>
        </w:r>
      </w:hyperlink>
      <w:r w:rsidR="00DF5DAC">
        <w:rPr>
          <w:sz w:val="24"/>
        </w:rPr>
        <w:t xml:space="preserve"> </w:t>
      </w:r>
      <w:r w:rsidR="00DF5DAC" w:rsidRPr="00D17E59">
        <w:rPr>
          <w:sz w:val="24"/>
        </w:rPr>
        <w:t>Система стандартов безопасности труда. Пожарная безопасность. Общие требования</w:t>
      </w:r>
    </w:p>
    <w:p w14:paraId="3F063C14" w14:textId="77777777" w:rsidR="00DF5DAC" w:rsidRPr="00DB1109" w:rsidRDefault="00DF5DAC" w:rsidP="00DF5DAC">
      <w:pPr>
        <w:ind w:firstLine="567"/>
        <w:rPr>
          <w:sz w:val="24"/>
        </w:rPr>
      </w:pPr>
      <w:r w:rsidRPr="00DB1109">
        <w:rPr>
          <w:sz w:val="24"/>
        </w:rPr>
        <w:t>ГОСТ 12.1.005</w:t>
      </w:r>
      <w:r>
        <w:rPr>
          <w:sz w:val="24"/>
        </w:rPr>
        <w:t>–</w:t>
      </w:r>
      <w:r w:rsidRPr="00DB1109">
        <w:rPr>
          <w:sz w:val="24"/>
        </w:rPr>
        <w:t>88</w:t>
      </w:r>
      <w:r>
        <w:rPr>
          <w:sz w:val="24"/>
        </w:rPr>
        <w:t xml:space="preserve"> </w:t>
      </w:r>
      <w:r w:rsidRPr="00D17E59">
        <w:rPr>
          <w:sz w:val="24"/>
        </w:rPr>
        <w:t>Система стандартов безопасности труда. Общие санитарно-гигиенические требования к воздуху рабочей зоны</w:t>
      </w:r>
    </w:p>
    <w:p w14:paraId="6D3B9E0F" w14:textId="77777777" w:rsidR="00DF5DAC" w:rsidRDefault="0002509D" w:rsidP="00DF5DAC">
      <w:pPr>
        <w:ind w:firstLine="567"/>
        <w:rPr>
          <w:sz w:val="24"/>
        </w:rPr>
      </w:pPr>
      <w:hyperlink r:id="rId16" w:tooltip="ГОСТ 12.1.007-76 Система стандартов безопасности труда. Вредные вещества. Классификация и общие требования безопасности" w:history="1">
        <w:r w:rsidR="00DF5DAC" w:rsidRPr="00DB1109">
          <w:rPr>
            <w:sz w:val="24"/>
          </w:rPr>
          <w:t>ГОСТ 12.1.007</w:t>
        </w:r>
        <w:r w:rsidR="00DF5DAC">
          <w:rPr>
            <w:sz w:val="24"/>
          </w:rPr>
          <w:t>–</w:t>
        </w:r>
        <w:r w:rsidR="00DF5DAC" w:rsidRPr="00DB1109">
          <w:rPr>
            <w:sz w:val="24"/>
          </w:rPr>
          <w:t>76</w:t>
        </w:r>
      </w:hyperlink>
      <w:r w:rsidR="00DF5DAC">
        <w:rPr>
          <w:sz w:val="24"/>
        </w:rPr>
        <w:t xml:space="preserve"> </w:t>
      </w:r>
      <w:r w:rsidR="00DF5DAC" w:rsidRPr="00D17E59">
        <w:rPr>
          <w:sz w:val="24"/>
        </w:rPr>
        <w:t>Система стандартов безопасности труда. Вредные вещества. Классификация и общие требования безопасности</w:t>
      </w:r>
    </w:p>
    <w:p w14:paraId="232B9AA4" w14:textId="0A7239B8" w:rsidR="00DF5DAC" w:rsidRPr="00DB1109" w:rsidRDefault="0002509D" w:rsidP="00DF5DAC">
      <w:pPr>
        <w:ind w:firstLine="567"/>
        <w:rPr>
          <w:sz w:val="24"/>
        </w:rPr>
      </w:pPr>
      <w:hyperlink r:id="rId17" w:tooltip="ГОСТ 12.1.019-79 Система стандартов безопасности труда. Электробезопасность. Общие требования и номенклатура видов защиты" w:history="1">
        <w:r w:rsidR="00DF5DAC" w:rsidRPr="00DB1109">
          <w:rPr>
            <w:sz w:val="24"/>
          </w:rPr>
          <w:t>ГОСТ 12.1.019</w:t>
        </w:r>
        <w:r w:rsidR="00DF5DAC">
          <w:rPr>
            <w:sz w:val="24"/>
          </w:rPr>
          <w:t>–</w:t>
        </w:r>
        <w:r w:rsidR="00154599">
          <w:rPr>
            <w:sz w:val="24"/>
            <w:lang w:val="kk-KZ"/>
          </w:rPr>
          <w:t>2017</w:t>
        </w:r>
      </w:hyperlink>
      <w:r w:rsidR="00DF5DAC">
        <w:rPr>
          <w:sz w:val="24"/>
        </w:rPr>
        <w:t xml:space="preserve"> </w:t>
      </w:r>
      <w:r w:rsidR="00DF5DAC" w:rsidRPr="00D17E59">
        <w:rPr>
          <w:sz w:val="24"/>
        </w:rPr>
        <w:t>Система стандартов безопасности труда. Электробезопасность. Общие требования и номенклатура видов защиты</w:t>
      </w:r>
    </w:p>
    <w:p w14:paraId="5AD83C59" w14:textId="77777777" w:rsidR="00DF5DAC" w:rsidRPr="00EE3267" w:rsidRDefault="00DF5DAC" w:rsidP="00DF5DAC">
      <w:pPr>
        <w:ind w:firstLine="567"/>
        <w:rPr>
          <w:sz w:val="24"/>
        </w:rPr>
      </w:pPr>
      <w:r w:rsidRPr="00EE3267">
        <w:rPr>
          <w:sz w:val="24"/>
        </w:rPr>
        <w:t>ГОСТ 1770</w:t>
      </w:r>
      <w:r>
        <w:rPr>
          <w:sz w:val="24"/>
        </w:rPr>
        <w:t>–</w:t>
      </w:r>
      <w:r w:rsidRPr="00EE3267">
        <w:rPr>
          <w:sz w:val="24"/>
        </w:rPr>
        <w:t>74 Посуда мерная лабораторная стеклянная. Цилиндры, мензурки, колбы, пробирки. Общие технические условия</w:t>
      </w:r>
    </w:p>
    <w:p w14:paraId="34901A12" w14:textId="77777777" w:rsidR="00DF5DAC" w:rsidRDefault="00DF5DAC" w:rsidP="00DF5DAC">
      <w:pPr>
        <w:ind w:firstLine="567"/>
        <w:rPr>
          <w:sz w:val="24"/>
          <w:lang w:val="kk-KZ"/>
        </w:rPr>
      </w:pPr>
      <w:r>
        <w:rPr>
          <w:sz w:val="24"/>
          <w:lang w:val="kk-KZ"/>
        </w:rPr>
        <w:t>ГОСТ 3773</w:t>
      </w:r>
      <w:r w:rsidRPr="008E7455">
        <w:rPr>
          <w:sz w:val="24"/>
          <w:lang w:val="kk-KZ"/>
        </w:rPr>
        <w:t>–</w:t>
      </w:r>
      <w:r>
        <w:rPr>
          <w:sz w:val="24"/>
          <w:lang w:val="kk-KZ"/>
        </w:rPr>
        <w:t xml:space="preserve">72 </w:t>
      </w:r>
      <w:r w:rsidRPr="007B7F4A">
        <w:rPr>
          <w:sz w:val="24"/>
          <w:lang w:val="kk-KZ"/>
        </w:rPr>
        <w:t> Реактивы. Аммоний хлористый. Технические условия</w:t>
      </w:r>
    </w:p>
    <w:p w14:paraId="1744E20F" w14:textId="77777777" w:rsidR="00DF5DAC" w:rsidRDefault="00DF5DAC" w:rsidP="00DF5DAC">
      <w:pPr>
        <w:ind w:firstLine="567"/>
        <w:rPr>
          <w:sz w:val="24"/>
        </w:rPr>
      </w:pPr>
      <w:r w:rsidRPr="00EE3267">
        <w:rPr>
          <w:sz w:val="24"/>
        </w:rPr>
        <w:t>ГОСТ 4204</w:t>
      </w:r>
      <w:r>
        <w:rPr>
          <w:sz w:val="24"/>
        </w:rPr>
        <w:t>–</w:t>
      </w:r>
      <w:r w:rsidRPr="00EE3267">
        <w:rPr>
          <w:sz w:val="24"/>
        </w:rPr>
        <w:t>77 Реактивы. Кислота серная. Технические условия</w:t>
      </w:r>
    </w:p>
    <w:p w14:paraId="48A111CC" w14:textId="77777777" w:rsidR="00DF5DAC" w:rsidRDefault="00DF5DAC" w:rsidP="00DF5DAC">
      <w:pPr>
        <w:ind w:firstLine="567"/>
        <w:rPr>
          <w:sz w:val="24"/>
          <w:lang w:val="kk-KZ"/>
        </w:rPr>
      </w:pPr>
      <w:r>
        <w:rPr>
          <w:sz w:val="24"/>
          <w:lang w:val="kk-KZ"/>
        </w:rPr>
        <w:t>ГОСТ 4328</w:t>
      </w:r>
      <w:r w:rsidRPr="008E7455">
        <w:rPr>
          <w:sz w:val="24"/>
          <w:lang w:val="kk-KZ"/>
        </w:rPr>
        <w:t>–</w:t>
      </w:r>
      <w:r>
        <w:rPr>
          <w:sz w:val="24"/>
          <w:lang w:val="kk-KZ"/>
        </w:rPr>
        <w:t>77</w:t>
      </w:r>
      <w:r w:rsidRPr="007B7F4A">
        <w:rPr>
          <w:sz w:val="24"/>
          <w:lang w:val="kk-KZ"/>
        </w:rPr>
        <w:t xml:space="preserve"> Реактивы. Натрия гидроокись. Технические условия</w:t>
      </w:r>
    </w:p>
    <w:p w14:paraId="6634895C" w14:textId="77777777" w:rsidR="00DF5DAC" w:rsidRDefault="00DF5DAC" w:rsidP="00DF5DAC">
      <w:pPr>
        <w:ind w:firstLine="567"/>
        <w:rPr>
          <w:sz w:val="24"/>
          <w:lang w:val="kk-KZ"/>
        </w:rPr>
      </w:pPr>
      <w:r>
        <w:rPr>
          <w:sz w:val="24"/>
          <w:lang w:val="kk-KZ"/>
        </w:rPr>
        <w:t>ГОСТ 4465</w:t>
      </w:r>
      <w:r w:rsidRPr="008E7455">
        <w:rPr>
          <w:sz w:val="24"/>
          <w:lang w:val="kk-KZ"/>
        </w:rPr>
        <w:t>–</w:t>
      </w:r>
      <w:r>
        <w:rPr>
          <w:sz w:val="24"/>
          <w:lang w:val="kk-KZ"/>
        </w:rPr>
        <w:t>2016</w:t>
      </w:r>
      <w:r w:rsidRPr="007B7F4A">
        <w:rPr>
          <w:sz w:val="24"/>
          <w:lang w:val="kk-KZ"/>
        </w:rPr>
        <w:t xml:space="preserve"> </w:t>
      </w:r>
      <w:r>
        <w:rPr>
          <w:sz w:val="24"/>
          <w:lang w:val="kk-KZ"/>
        </w:rPr>
        <w:t>Никель (ІІ</w:t>
      </w:r>
      <w:r w:rsidRPr="007B7F4A">
        <w:rPr>
          <w:sz w:val="24"/>
          <w:lang w:val="kk-KZ"/>
        </w:rPr>
        <w:t>) сернокислый 7-водный</w:t>
      </w:r>
      <w:r>
        <w:rPr>
          <w:sz w:val="24"/>
          <w:lang w:val="kk-KZ"/>
        </w:rPr>
        <w:t>.</w:t>
      </w:r>
      <w:r w:rsidRPr="007B7F4A">
        <w:rPr>
          <w:sz w:val="24"/>
          <w:lang w:val="kk-KZ"/>
        </w:rPr>
        <w:t xml:space="preserve"> Технические условия </w:t>
      </w:r>
    </w:p>
    <w:p w14:paraId="08868EDA" w14:textId="77777777" w:rsidR="00DF5DAC" w:rsidRPr="007B7F4A" w:rsidRDefault="00DF5DAC" w:rsidP="00DF5DAC">
      <w:pPr>
        <w:ind w:firstLine="567"/>
        <w:rPr>
          <w:sz w:val="24"/>
          <w:lang w:val="kk-KZ"/>
        </w:rPr>
      </w:pPr>
      <w:r>
        <w:rPr>
          <w:sz w:val="24"/>
          <w:lang w:val="kk-KZ"/>
        </w:rPr>
        <w:t>ГОСТ 5828</w:t>
      </w:r>
      <w:r w:rsidRPr="008E7455">
        <w:rPr>
          <w:sz w:val="24"/>
          <w:lang w:val="kk-KZ"/>
        </w:rPr>
        <w:t>–</w:t>
      </w:r>
      <w:r>
        <w:rPr>
          <w:sz w:val="24"/>
          <w:lang w:val="kk-KZ"/>
        </w:rPr>
        <w:t>77</w:t>
      </w:r>
      <w:r w:rsidRPr="007B7F4A">
        <w:rPr>
          <w:sz w:val="24"/>
          <w:lang w:val="kk-KZ"/>
        </w:rPr>
        <w:t xml:space="preserve"> Реактивы. Диметилглиоксим. Технические условия</w:t>
      </w:r>
    </w:p>
    <w:p w14:paraId="2D230169" w14:textId="77777777" w:rsidR="00DF5DAC" w:rsidRDefault="00DF5DAC" w:rsidP="00DF5DAC">
      <w:pPr>
        <w:ind w:firstLine="567"/>
        <w:rPr>
          <w:sz w:val="24"/>
          <w:lang w:val="kk-KZ"/>
        </w:rPr>
      </w:pPr>
      <w:r>
        <w:rPr>
          <w:sz w:val="24"/>
          <w:lang w:val="kk-KZ"/>
        </w:rPr>
        <w:t>ГОСТ 5845</w:t>
      </w:r>
      <w:r w:rsidRPr="008E7455">
        <w:rPr>
          <w:sz w:val="24"/>
          <w:lang w:val="kk-KZ"/>
        </w:rPr>
        <w:t>–</w:t>
      </w:r>
      <w:r>
        <w:rPr>
          <w:sz w:val="24"/>
          <w:lang w:val="kk-KZ"/>
        </w:rPr>
        <w:t>79</w:t>
      </w:r>
      <w:r w:rsidRPr="007B7F4A">
        <w:rPr>
          <w:sz w:val="24"/>
          <w:lang w:val="kk-KZ"/>
        </w:rPr>
        <w:t xml:space="preserve">  Реактивы. Калий-натрий виннокислый 4-водный технические условия</w:t>
      </w:r>
    </w:p>
    <w:p w14:paraId="32F9E62C" w14:textId="77777777" w:rsidR="00DF5DAC" w:rsidRDefault="00DF5DAC" w:rsidP="00DF5DAC">
      <w:pPr>
        <w:ind w:firstLine="567"/>
        <w:rPr>
          <w:sz w:val="24"/>
          <w:lang w:val="kk-KZ"/>
        </w:rPr>
      </w:pPr>
      <w:r>
        <w:rPr>
          <w:sz w:val="24"/>
          <w:lang w:val="kk-KZ"/>
        </w:rPr>
        <w:t>ГОСТ 6709</w:t>
      </w:r>
      <w:r w:rsidRPr="008E7455">
        <w:rPr>
          <w:sz w:val="24"/>
          <w:lang w:val="kk-KZ"/>
        </w:rPr>
        <w:t>–</w:t>
      </w:r>
      <w:r>
        <w:rPr>
          <w:sz w:val="24"/>
          <w:lang w:val="kk-KZ"/>
        </w:rPr>
        <w:t xml:space="preserve">72 </w:t>
      </w:r>
      <w:r w:rsidRPr="007B7F4A">
        <w:rPr>
          <w:sz w:val="24"/>
          <w:lang w:val="kk-KZ"/>
        </w:rPr>
        <w:t>Вода дистиллированная. Технические условия</w:t>
      </w:r>
    </w:p>
    <w:p w14:paraId="76CCE797" w14:textId="77777777" w:rsidR="00DF5DAC" w:rsidRPr="00201AD7" w:rsidRDefault="00DF5DAC" w:rsidP="00DF5DAC">
      <w:pPr>
        <w:rPr>
          <w:sz w:val="24"/>
        </w:rPr>
      </w:pPr>
      <w:r w:rsidRPr="00201AD7">
        <w:rPr>
          <w:sz w:val="24"/>
        </w:rPr>
        <w:t>_____________________________________________________________________________</w:t>
      </w:r>
    </w:p>
    <w:p w14:paraId="2DDD92CE" w14:textId="77777777" w:rsidR="00DF5DAC" w:rsidRPr="00201AD7" w:rsidRDefault="00DF5DAC" w:rsidP="00DF5DAC">
      <w:pPr>
        <w:ind w:firstLine="567"/>
        <w:rPr>
          <w:sz w:val="24"/>
        </w:rPr>
      </w:pPr>
      <w:r w:rsidRPr="00201AD7">
        <w:rPr>
          <w:i/>
          <w:sz w:val="24"/>
        </w:rPr>
        <w:t xml:space="preserve">Проект, </w:t>
      </w:r>
      <w:r w:rsidRPr="00142CDD">
        <w:rPr>
          <w:i/>
          <w:sz w:val="24"/>
        </w:rPr>
        <w:t>1</w:t>
      </w:r>
      <w:r w:rsidRPr="00201AD7">
        <w:rPr>
          <w:i/>
          <w:sz w:val="24"/>
        </w:rPr>
        <w:t xml:space="preserve"> редакция</w:t>
      </w:r>
    </w:p>
    <w:p w14:paraId="37FFF556" w14:textId="77777777" w:rsidR="00DF5DAC" w:rsidRDefault="00DF5DAC" w:rsidP="00DF5DAC">
      <w:pPr>
        <w:ind w:firstLine="567"/>
        <w:rPr>
          <w:sz w:val="24"/>
          <w:lang w:val="kk-KZ"/>
        </w:rPr>
      </w:pPr>
      <w:r>
        <w:rPr>
          <w:sz w:val="24"/>
          <w:lang w:val="kk-KZ"/>
        </w:rPr>
        <w:lastRenderedPageBreak/>
        <w:t>ГОСТ 10652</w:t>
      </w:r>
      <w:r w:rsidRPr="008E7455">
        <w:rPr>
          <w:sz w:val="24"/>
          <w:lang w:val="kk-KZ"/>
        </w:rPr>
        <w:t>–</w:t>
      </w:r>
      <w:r>
        <w:rPr>
          <w:sz w:val="24"/>
          <w:lang w:val="kk-KZ"/>
        </w:rPr>
        <w:t>73</w:t>
      </w:r>
      <w:r w:rsidRPr="007B7F4A">
        <w:rPr>
          <w:sz w:val="24"/>
          <w:lang w:val="kk-KZ"/>
        </w:rPr>
        <w:t xml:space="preserve"> Реактивы. Соль динатриевая Этилендиамин-N, N, N', N'-тетрауксусной кислоты 2-водная (трилон б) Технические условия </w:t>
      </w:r>
    </w:p>
    <w:p w14:paraId="7173A56D" w14:textId="77777777" w:rsidR="00DF5DAC" w:rsidRDefault="00DF5DAC" w:rsidP="00DF5DAC">
      <w:pPr>
        <w:ind w:firstLine="567"/>
        <w:rPr>
          <w:sz w:val="24"/>
          <w:lang w:val="kk-KZ"/>
        </w:rPr>
      </w:pPr>
      <w:r>
        <w:rPr>
          <w:sz w:val="24"/>
          <w:lang w:val="kk-KZ"/>
        </w:rPr>
        <w:t>ГОСТ 12026</w:t>
      </w:r>
      <w:r w:rsidRPr="008E7455">
        <w:rPr>
          <w:sz w:val="24"/>
          <w:lang w:val="kk-KZ"/>
        </w:rPr>
        <w:t>–</w:t>
      </w:r>
      <w:r>
        <w:rPr>
          <w:sz w:val="24"/>
          <w:lang w:val="kk-KZ"/>
        </w:rPr>
        <w:t xml:space="preserve">76 </w:t>
      </w:r>
      <w:r w:rsidRPr="004A52F8">
        <w:rPr>
          <w:sz w:val="24"/>
          <w:lang w:val="kk-KZ"/>
        </w:rPr>
        <w:t>Бумага фильтровальная лабораторная. Технические условия</w:t>
      </w:r>
    </w:p>
    <w:p w14:paraId="7C9E47D8" w14:textId="77777777" w:rsidR="00DF5DAC" w:rsidRDefault="00DF5DAC" w:rsidP="00DF5DAC">
      <w:pPr>
        <w:ind w:firstLine="567"/>
        <w:rPr>
          <w:sz w:val="24"/>
          <w:lang w:val="kk-KZ"/>
        </w:rPr>
      </w:pPr>
      <w:r>
        <w:rPr>
          <w:sz w:val="24"/>
          <w:lang w:val="kk-KZ"/>
        </w:rPr>
        <w:t>ГОСТ 18300</w:t>
      </w:r>
      <w:r w:rsidRPr="008E7455">
        <w:rPr>
          <w:sz w:val="24"/>
          <w:lang w:val="kk-KZ"/>
        </w:rPr>
        <w:t>–</w:t>
      </w:r>
      <w:r>
        <w:rPr>
          <w:sz w:val="24"/>
          <w:lang w:val="kk-KZ"/>
        </w:rPr>
        <w:t>87</w:t>
      </w:r>
      <w:r w:rsidRPr="007B7F4A">
        <w:rPr>
          <w:sz w:val="24"/>
          <w:lang w:val="kk-KZ"/>
        </w:rPr>
        <w:t xml:space="preserve"> Спирт этиловый ректификованный технический. Технические условия </w:t>
      </w:r>
    </w:p>
    <w:p w14:paraId="5F373668" w14:textId="77777777" w:rsidR="00DF5DAC" w:rsidRDefault="00DF5DAC" w:rsidP="00DF5DAC">
      <w:pPr>
        <w:ind w:firstLine="567"/>
        <w:rPr>
          <w:sz w:val="24"/>
          <w:lang w:val="kk-KZ"/>
        </w:rPr>
      </w:pPr>
      <w:r>
        <w:rPr>
          <w:sz w:val="24"/>
          <w:lang w:val="kk-KZ"/>
        </w:rPr>
        <w:t>ГОСТ 20292</w:t>
      </w:r>
      <w:r w:rsidRPr="008E7455">
        <w:rPr>
          <w:sz w:val="24"/>
          <w:lang w:val="kk-KZ"/>
        </w:rPr>
        <w:t>–</w:t>
      </w:r>
      <w:r>
        <w:rPr>
          <w:sz w:val="24"/>
          <w:lang w:val="kk-KZ"/>
        </w:rPr>
        <w:t>74 Бюретки, пипетки. Технические условия</w:t>
      </w:r>
    </w:p>
    <w:p w14:paraId="642F273E" w14:textId="77777777" w:rsidR="00DF5DAC" w:rsidRPr="008E7455" w:rsidRDefault="0002509D" w:rsidP="00DF5DAC">
      <w:pPr>
        <w:ind w:firstLine="567"/>
        <w:rPr>
          <w:sz w:val="24"/>
          <w:lang w:val="kk-KZ"/>
        </w:rPr>
      </w:pPr>
      <w:hyperlink r:id="rId18" w:tooltip="Реактивы. Аммоний надсернокислый. Технические условия" w:history="1">
        <w:r w:rsidR="00DF5DAC" w:rsidRPr="008E7455">
          <w:rPr>
            <w:sz w:val="24"/>
            <w:lang w:val="kk-KZ"/>
          </w:rPr>
          <w:t>ГОСТ 20478</w:t>
        </w:r>
      </w:hyperlink>
      <w:r w:rsidR="00DF5DAC" w:rsidRPr="008E7455">
        <w:rPr>
          <w:sz w:val="24"/>
          <w:lang w:val="kk-KZ"/>
        </w:rPr>
        <w:t>–75 Реактивы. Аммоний надсернокислый. Технические условия</w:t>
      </w:r>
    </w:p>
    <w:p w14:paraId="00017235" w14:textId="77777777" w:rsidR="00DF5DAC" w:rsidRDefault="00DF5DAC" w:rsidP="00DF5DAC">
      <w:pPr>
        <w:ind w:firstLine="567"/>
        <w:rPr>
          <w:sz w:val="24"/>
          <w:lang w:val="kk-KZ"/>
        </w:rPr>
      </w:pPr>
      <w:r>
        <w:rPr>
          <w:sz w:val="24"/>
          <w:lang w:val="kk-KZ"/>
        </w:rPr>
        <w:t>ГОСТ 24147</w:t>
      </w:r>
      <w:r w:rsidRPr="008E7455">
        <w:rPr>
          <w:sz w:val="24"/>
          <w:lang w:val="kk-KZ"/>
        </w:rPr>
        <w:t>–</w:t>
      </w:r>
      <w:r>
        <w:rPr>
          <w:sz w:val="24"/>
          <w:lang w:val="kk-KZ"/>
        </w:rPr>
        <w:t xml:space="preserve">80 </w:t>
      </w:r>
      <w:r w:rsidRPr="007B7F4A">
        <w:rPr>
          <w:sz w:val="24"/>
          <w:lang w:val="kk-KZ"/>
        </w:rPr>
        <w:t>Аммиак водный особой чистоты. Технические условия </w:t>
      </w:r>
    </w:p>
    <w:p w14:paraId="52871852" w14:textId="77777777" w:rsidR="00DF5DAC" w:rsidRDefault="00DF5DAC" w:rsidP="00DF5DAC">
      <w:pPr>
        <w:ind w:firstLine="567"/>
        <w:rPr>
          <w:sz w:val="24"/>
          <w:lang w:val="kk-KZ"/>
        </w:rPr>
      </w:pPr>
      <w:r>
        <w:rPr>
          <w:sz w:val="24"/>
          <w:lang w:val="kk-KZ"/>
        </w:rPr>
        <w:t>ГОСТ 25336</w:t>
      </w:r>
      <w:r w:rsidRPr="008E7455">
        <w:rPr>
          <w:sz w:val="24"/>
          <w:lang w:val="kk-KZ"/>
        </w:rPr>
        <w:t>–</w:t>
      </w:r>
      <w:r>
        <w:rPr>
          <w:sz w:val="24"/>
          <w:lang w:val="kk-KZ"/>
        </w:rPr>
        <w:t>82</w:t>
      </w:r>
      <w:r w:rsidRPr="007B7F4A">
        <w:rPr>
          <w:sz w:val="24"/>
          <w:lang w:val="kk-KZ"/>
        </w:rPr>
        <w:t xml:space="preserve"> Посуда и оборудование лабораторные стеклянные. Типы, основные параметры и размеры </w:t>
      </w:r>
    </w:p>
    <w:p w14:paraId="23BCDD0E" w14:textId="77777777" w:rsidR="00DF5DAC" w:rsidRDefault="00DF5DAC" w:rsidP="00DF5DAC">
      <w:pPr>
        <w:ind w:firstLine="567"/>
        <w:rPr>
          <w:sz w:val="24"/>
          <w:lang w:val="kk-KZ"/>
        </w:rPr>
      </w:pPr>
      <w:r>
        <w:rPr>
          <w:sz w:val="24"/>
          <w:lang w:val="kk-KZ"/>
        </w:rPr>
        <w:t>ГОСТ 25338</w:t>
      </w:r>
      <w:r w:rsidRPr="008E7455">
        <w:rPr>
          <w:sz w:val="24"/>
          <w:lang w:val="kk-KZ"/>
        </w:rPr>
        <w:t>–</w:t>
      </w:r>
      <w:r>
        <w:rPr>
          <w:sz w:val="24"/>
          <w:lang w:val="kk-KZ"/>
        </w:rPr>
        <w:t>91</w:t>
      </w:r>
      <w:r w:rsidRPr="007B7F4A">
        <w:rPr>
          <w:sz w:val="24"/>
          <w:lang w:val="kk-KZ"/>
        </w:rPr>
        <w:t xml:space="preserve"> Оборудование деревообрабатывающее. Испытания на точность и жесткость. Общие требования</w:t>
      </w:r>
    </w:p>
    <w:p w14:paraId="1F792C91" w14:textId="77777777" w:rsidR="00DF5DAC" w:rsidRPr="008E7455" w:rsidRDefault="00DF5DAC" w:rsidP="00DF5DAC">
      <w:pPr>
        <w:ind w:firstLine="567"/>
        <w:rPr>
          <w:sz w:val="24"/>
          <w:lang w:val="kk-KZ"/>
        </w:rPr>
      </w:pPr>
      <w:r w:rsidRPr="008E7455">
        <w:rPr>
          <w:sz w:val="24"/>
          <w:lang w:val="kk-KZ"/>
        </w:rPr>
        <w:t>ГОСТ OIML R 76</w:t>
      </w:r>
      <w:r>
        <w:rPr>
          <w:sz w:val="24"/>
          <w:lang w:val="kk-KZ"/>
        </w:rPr>
        <w:t>-</w:t>
      </w:r>
      <w:r w:rsidRPr="008E7455">
        <w:rPr>
          <w:sz w:val="24"/>
          <w:lang w:val="kk-KZ"/>
        </w:rPr>
        <w:t>1–2011 Государственная система обеспечения единства измерений. Весы неавтоматического действия. Часть 1. Метрологические и технические требования. Испытания</w:t>
      </w:r>
    </w:p>
    <w:p w14:paraId="3923ABAC" w14:textId="77777777" w:rsidR="00382462" w:rsidRDefault="00382462" w:rsidP="007F7B4A">
      <w:pPr>
        <w:pStyle w:val="Default"/>
        <w:ind w:firstLine="567"/>
        <w:jc w:val="both"/>
        <w:rPr>
          <w:rFonts w:ascii="Times New Roman" w:hAnsi="Times New Roman" w:cs="Times New Roman"/>
          <w:color w:val="auto"/>
          <w:sz w:val="20"/>
          <w:szCs w:val="20"/>
        </w:rPr>
      </w:pPr>
    </w:p>
    <w:p w14:paraId="031752A2" w14:textId="1ECCFD71" w:rsidR="007F7B4A" w:rsidRPr="00AD738E" w:rsidRDefault="007F7B4A" w:rsidP="007F7B4A">
      <w:pPr>
        <w:pStyle w:val="Default"/>
        <w:ind w:firstLine="567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AD738E">
        <w:rPr>
          <w:rFonts w:ascii="Times New Roman" w:hAnsi="Times New Roman" w:cs="Times New Roman"/>
          <w:color w:val="auto"/>
          <w:sz w:val="20"/>
          <w:szCs w:val="20"/>
        </w:rPr>
        <w:t xml:space="preserve">Примечание – При пользовании настоящим стандартом целесообразно проверить действие ссылочных стандартов и классификаторов по каталогу «Документы по стандартизации» по состоянию на текущий год и соответствующим </w:t>
      </w:r>
      <w:r w:rsidR="001529F1" w:rsidRPr="00AD738E">
        <w:rPr>
          <w:rFonts w:ascii="Times New Roman" w:hAnsi="Times New Roman" w:cs="Times New Roman"/>
          <w:color w:val="auto"/>
          <w:sz w:val="20"/>
          <w:szCs w:val="20"/>
        </w:rPr>
        <w:t>периодически издаваемом информационном указателе</w:t>
      </w:r>
      <w:r w:rsidRPr="00AD738E">
        <w:rPr>
          <w:rFonts w:ascii="Times New Roman" w:hAnsi="Times New Roman" w:cs="Times New Roman"/>
          <w:color w:val="auto"/>
          <w:sz w:val="20"/>
          <w:szCs w:val="20"/>
        </w:rPr>
        <w:t>, опубликованном в текущем году. Если ссылочный документ заменен (изменен), то при пользовании настоящим стандартом следует руководствоваться замененным (измененным) документом. Если ссылочный документ отменен без замены, то положение, в котором дана ссылка на него, применяется в части, не затрагивающей эту ссылку</w:t>
      </w:r>
      <w:r w:rsidR="00A302EA" w:rsidRPr="00AD738E">
        <w:rPr>
          <w:rFonts w:ascii="Times New Roman" w:hAnsi="Times New Roman" w:cs="Times New Roman"/>
          <w:color w:val="auto"/>
          <w:sz w:val="20"/>
          <w:szCs w:val="20"/>
        </w:rPr>
        <w:t>.</w:t>
      </w:r>
    </w:p>
    <w:p w14:paraId="2F3564CD" w14:textId="1281194E" w:rsidR="00FF316D" w:rsidRDefault="00FF316D" w:rsidP="007F7B4A">
      <w:pPr>
        <w:pStyle w:val="Default"/>
        <w:ind w:firstLine="567"/>
        <w:jc w:val="both"/>
        <w:rPr>
          <w:rFonts w:ascii="Times New Roman" w:hAnsi="Times New Roman" w:cs="Times New Roman"/>
          <w:color w:val="auto"/>
        </w:rPr>
      </w:pPr>
    </w:p>
    <w:p w14:paraId="372E8166" w14:textId="4D1EB900" w:rsidR="008F1FAC" w:rsidRPr="00AD738E" w:rsidRDefault="00382462" w:rsidP="008F1FAC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rPr>
          <w:sz w:val="24"/>
        </w:rPr>
      </w:pPr>
      <w:bookmarkStart w:id="9" w:name="_Toc120813962"/>
      <w:bookmarkStart w:id="10" w:name="_Toc73002678"/>
      <w:r>
        <w:rPr>
          <w:sz w:val="24"/>
          <w:lang w:val="kk-KZ"/>
        </w:rPr>
        <w:t>Сущность метода</w:t>
      </w:r>
      <w:bookmarkEnd w:id="9"/>
    </w:p>
    <w:p w14:paraId="0E270657" w14:textId="77777777" w:rsidR="008F1FAC" w:rsidRPr="00AD738E" w:rsidRDefault="008F1FAC" w:rsidP="008F1FAC">
      <w:pPr>
        <w:rPr>
          <w:sz w:val="24"/>
        </w:rPr>
      </w:pPr>
    </w:p>
    <w:bookmarkEnd w:id="10"/>
    <w:p w14:paraId="055E1229" w14:textId="77777777" w:rsidR="001312CF" w:rsidRPr="00747D00" w:rsidRDefault="001312CF" w:rsidP="001312CF">
      <w:pPr>
        <w:shd w:val="clear" w:color="auto" w:fill="FFFFFF"/>
        <w:ind w:firstLine="567"/>
        <w:rPr>
          <w:rFonts w:ascii="Courier New" w:hAnsi="Courier New" w:cs="Courier New"/>
          <w:color w:val="000000"/>
          <w:sz w:val="20"/>
          <w:szCs w:val="20"/>
        </w:rPr>
      </w:pPr>
      <w:r w:rsidRPr="00747D00">
        <w:rPr>
          <w:color w:val="000000"/>
          <w:sz w:val="24"/>
        </w:rPr>
        <w:t>Сущность метода заключается в измерении оптической плотности избытка никеля, не связанного в ЭДТА-комплекс.</w:t>
      </w:r>
      <w:r w:rsidRPr="00AB12C1">
        <w:rPr>
          <w:rFonts w:ascii="Arial" w:hAnsi="Arial" w:cs="Arial"/>
          <w:color w:val="333333"/>
          <w:sz w:val="21"/>
          <w:szCs w:val="21"/>
          <w:shd w:val="clear" w:color="auto" w:fill="FFFFFF"/>
        </w:rPr>
        <w:t xml:space="preserve"> </w:t>
      </w:r>
    </w:p>
    <w:p w14:paraId="04EB6B84" w14:textId="77777777" w:rsidR="001312CF" w:rsidRPr="00747D00" w:rsidRDefault="001312CF" w:rsidP="001312CF">
      <w:pPr>
        <w:shd w:val="clear" w:color="auto" w:fill="FFFFFF"/>
        <w:ind w:firstLine="567"/>
        <w:rPr>
          <w:color w:val="000000"/>
          <w:sz w:val="24"/>
        </w:rPr>
      </w:pPr>
      <w:r w:rsidRPr="00747D00">
        <w:rPr>
          <w:color w:val="000000"/>
          <w:sz w:val="24"/>
        </w:rPr>
        <w:t>Чувствительность метода – 1 мкг в пробе.</w:t>
      </w:r>
    </w:p>
    <w:p w14:paraId="089F3895" w14:textId="5946BE51" w:rsidR="00F4641F" w:rsidRPr="00A40FEC" w:rsidRDefault="00A40FEC" w:rsidP="00D257C5">
      <w:pPr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 xml:space="preserve">   </w:t>
      </w:r>
    </w:p>
    <w:p w14:paraId="47FE6B0B" w14:textId="77777777" w:rsidR="008F1FAC" w:rsidRPr="00AD738E" w:rsidRDefault="008F1FAC" w:rsidP="000E1207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rPr>
          <w:sz w:val="24"/>
        </w:rPr>
      </w:pPr>
      <w:bookmarkStart w:id="11" w:name="_Toc73002683"/>
      <w:bookmarkStart w:id="12" w:name="_Toc413763965"/>
      <w:bookmarkStart w:id="13" w:name="_Toc120813963"/>
      <w:r w:rsidRPr="00AD738E">
        <w:rPr>
          <w:sz w:val="24"/>
        </w:rPr>
        <w:t>Требования безопасности</w:t>
      </w:r>
      <w:bookmarkEnd w:id="11"/>
      <w:r w:rsidRPr="00AD738E">
        <w:rPr>
          <w:sz w:val="24"/>
        </w:rPr>
        <w:t xml:space="preserve"> </w:t>
      </w:r>
      <w:bookmarkEnd w:id="12"/>
      <w:r w:rsidRPr="00AD738E">
        <w:rPr>
          <w:sz w:val="24"/>
        </w:rPr>
        <w:t>и охраны окружающей среды</w:t>
      </w:r>
      <w:bookmarkEnd w:id="13"/>
    </w:p>
    <w:p w14:paraId="065D656F" w14:textId="77777777" w:rsidR="008F1FAC" w:rsidRPr="00AD738E" w:rsidRDefault="008F1FAC" w:rsidP="000E1207">
      <w:pPr>
        <w:ind w:firstLine="567"/>
        <w:rPr>
          <w:sz w:val="24"/>
        </w:rPr>
      </w:pPr>
      <w:bookmarkStart w:id="14" w:name="_Toc512421693"/>
    </w:p>
    <w:p w14:paraId="7C34E840" w14:textId="3043482A" w:rsidR="00142CDD" w:rsidRDefault="00142CDD" w:rsidP="00142CDD">
      <w:pPr>
        <w:ind w:firstLine="567"/>
        <w:rPr>
          <w:color w:val="000000"/>
          <w:sz w:val="24"/>
          <w:lang w:val="kk-KZ"/>
        </w:rPr>
      </w:pPr>
      <w:bookmarkStart w:id="15" w:name="_Hlk118198195"/>
      <w:bookmarkStart w:id="16" w:name="_Hlk118228990"/>
      <w:r>
        <w:rPr>
          <w:color w:val="000000"/>
          <w:sz w:val="24"/>
        </w:rPr>
        <w:t>5</w:t>
      </w:r>
      <w:r w:rsidRPr="00EC1746">
        <w:rPr>
          <w:color w:val="000000"/>
          <w:sz w:val="24"/>
        </w:rPr>
        <w:t>.1 При выполнении измерений необходимо соблюдение требований техники безопасности при работе с химическими реактивами по</w:t>
      </w:r>
      <w:r>
        <w:rPr>
          <w:color w:val="000000"/>
          <w:sz w:val="24"/>
          <w:lang w:val="kk-KZ"/>
        </w:rPr>
        <w:t xml:space="preserve"> </w:t>
      </w:r>
      <w:r w:rsidR="007926A4">
        <w:rPr>
          <w:color w:val="000000"/>
          <w:sz w:val="24"/>
          <w:lang w:val="kk-KZ"/>
        </w:rPr>
        <w:t>ГОСТ 12.1.007.</w:t>
      </w:r>
    </w:p>
    <w:p w14:paraId="14BEDEEE" w14:textId="77777777" w:rsidR="00142CDD" w:rsidRPr="00EC1746" w:rsidRDefault="00142CDD" w:rsidP="00142CDD">
      <w:pPr>
        <w:ind w:firstLine="567"/>
        <w:rPr>
          <w:color w:val="000000"/>
          <w:sz w:val="24"/>
        </w:rPr>
      </w:pPr>
      <w:r>
        <w:rPr>
          <w:color w:val="000000"/>
          <w:sz w:val="24"/>
        </w:rPr>
        <w:t>5</w:t>
      </w:r>
      <w:r w:rsidRPr="00EC1746">
        <w:rPr>
          <w:color w:val="000000"/>
          <w:sz w:val="24"/>
        </w:rPr>
        <w:t>.2 Электробезопасность при работе с электроустановками по</w:t>
      </w:r>
      <w:r>
        <w:rPr>
          <w:color w:val="000000"/>
          <w:sz w:val="24"/>
          <w:lang w:val="kk-KZ"/>
        </w:rPr>
        <w:t xml:space="preserve"> </w:t>
      </w:r>
      <w:hyperlink r:id="rId19" w:tooltip="ГОСТ 12.1.019-79 Система стандартов безопасности труда. Электробезопасность. Общие требования и номенклатура видов защиты" w:history="1">
        <w:r w:rsidRPr="00EC1746">
          <w:rPr>
            <w:color w:val="000000"/>
            <w:sz w:val="24"/>
          </w:rPr>
          <w:t>ГОСТ 12.1.019</w:t>
        </w:r>
      </w:hyperlink>
    </w:p>
    <w:p w14:paraId="797B17B7" w14:textId="77777777" w:rsidR="00142CDD" w:rsidRPr="00EC1746" w:rsidRDefault="00142CDD" w:rsidP="00142CDD">
      <w:pPr>
        <w:ind w:firstLine="567"/>
        <w:rPr>
          <w:color w:val="000000"/>
          <w:sz w:val="24"/>
        </w:rPr>
      </w:pPr>
      <w:r>
        <w:rPr>
          <w:color w:val="000000"/>
          <w:sz w:val="24"/>
        </w:rPr>
        <w:t>5</w:t>
      </w:r>
      <w:r w:rsidRPr="00EC1746">
        <w:rPr>
          <w:color w:val="000000"/>
          <w:sz w:val="24"/>
        </w:rPr>
        <w:t>.3 Организация обучения работников безопасности труда по</w:t>
      </w:r>
      <w:r>
        <w:rPr>
          <w:color w:val="000000"/>
          <w:sz w:val="24"/>
          <w:lang w:val="kk-KZ"/>
        </w:rPr>
        <w:t xml:space="preserve"> </w:t>
      </w:r>
      <w:hyperlink r:id="rId20" w:tooltip="ГОСТ 12.0.004-90 Система стандартов безопасности труда. Организация обучения безопасности труда. Общие положения" w:history="1">
        <w:r w:rsidRPr="00EC1746">
          <w:rPr>
            <w:color w:val="000000"/>
            <w:sz w:val="24"/>
          </w:rPr>
          <w:t>ГОСТ 12.0.004</w:t>
        </w:r>
      </w:hyperlink>
      <w:r w:rsidRPr="00EC1746">
        <w:rPr>
          <w:color w:val="000000"/>
          <w:sz w:val="24"/>
        </w:rPr>
        <w:t>.</w:t>
      </w:r>
    </w:p>
    <w:p w14:paraId="0249BDB9" w14:textId="77777777" w:rsidR="00142CDD" w:rsidRDefault="00142CDD" w:rsidP="00142CDD">
      <w:pPr>
        <w:ind w:firstLine="567"/>
        <w:rPr>
          <w:color w:val="000000"/>
          <w:sz w:val="24"/>
        </w:rPr>
      </w:pPr>
      <w:r>
        <w:rPr>
          <w:color w:val="000000"/>
          <w:sz w:val="24"/>
        </w:rPr>
        <w:t>5</w:t>
      </w:r>
      <w:r w:rsidRPr="00EC1746">
        <w:rPr>
          <w:color w:val="000000"/>
          <w:sz w:val="24"/>
        </w:rPr>
        <w:t>.4 Помещение лаборатории должно соответствовать требованиям пожарной безопасности по</w:t>
      </w:r>
      <w:r>
        <w:rPr>
          <w:color w:val="000000"/>
          <w:sz w:val="24"/>
        </w:rPr>
        <w:t xml:space="preserve"> </w:t>
      </w:r>
      <w:hyperlink r:id="rId21" w:tooltip="ГОСТ 12.1.004-91 Система стандартов безопасности труда. Пожарная безопасность. Общие требования" w:history="1">
        <w:r w:rsidRPr="00EC1746">
          <w:rPr>
            <w:color w:val="000000"/>
            <w:sz w:val="24"/>
          </w:rPr>
          <w:t>ГОСТ 12.1.004</w:t>
        </w:r>
      </w:hyperlink>
      <w:r>
        <w:rPr>
          <w:color w:val="000000"/>
          <w:sz w:val="24"/>
        </w:rPr>
        <w:t xml:space="preserve"> </w:t>
      </w:r>
      <w:r w:rsidRPr="00EC1746">
        <w:rPr>
          <w:color w:val="000000"/>
          <w:sz w:val="24"/>
        </w:rPr>
        <w:t>и иметь средства пожаротушения по </w:t>
      </w:r>
      <w:bookmarkStart w:id="17" w:name="_Hlk120803952"/>
      <w:r>
        <w:rPr>
          <w:color w:val="000000"/>
          <w:sz w:val="24"/>
        </w:rPr>
        <w:t>СТ РК 1174</w:t>
      </w:r>
      <w:bookmarkEnd w:id="17"/>
      <w:r>
        <w:rPr>
          <w:color w:val="000000"/>
          <w:sz w:val="24"/>
        </w:rPr>
        <w:t xml:space="preserve">. </w:t>
      </w:r>
    </w:p>
    <w:p w14:paraId="62000798" w14:textId="77777777" w:rsidR="00142CDD" w:rsidRPr="00EC1746" w:rsidRDefault="00142CDD" w:rsidP="00142CDD">
      <w:pPr>
        <w:ind w:firstLine="567"/>
        <w:rPr>
          <w:color w:val="000000"/>
          <w:sz w:val="24"/>
        </w:rPr>
      </w:pPr>
      <w:r>
        <w:rPr>
          <w:color w:val="000000"/>
          <w:sz w:val="24"/>
        </w:rPr>
        <w:t>5</w:t>
      </w:r>
      <w:r w:rsidRPr="00EC1746">
        <w:rPr>
          <w:color w:val="000000"/>
          <w:sz w:val="24"/>
        </w:rPr>
        <w:t>.5 Содержание вредных веществ в воздухе не должно превышать допустимых значений по </w:t>
      </w:r>
      <w:hyperlink r:id="rId22" w:tooltip="ГОСТ 12.1.005-88 Система стандартов безопасности труда. Общие санитарно-гигиенические требования к воздуху рабочей зоны" w:history="1">
        <w:r w:rsidRPr="00EC1746">
          <w:rPr>
            <w:color w:val="000000"/>
            <w:sz w:val="24"/>
          </w:rPr>
          <w:t>ГОСТ 12.1.005</w:t>
        </w:r>
      </w:hyperlink>
      <w:r w:rsidRPr="00EC1746">
        <w:rPr>
          <w:color w:val="000000"/>
          <w:sz w:val="24"/>
        </w:rPr>
        <w:t>.</w:t>
      </w:r>
    </w:p>
    <w:p w14:paraId="36304490" w14:textId="77777777" w:rsidR="00142CDD" w:rsidRPr="00EC1746" w:rsidRDefault="00142CDD" w:rsidP="00142CDD">
      <w:pPr>
        <w:ind w:firstLine="567"/>
        <w:rPr>
          <w:color w:val="000000"/>
          <w:sz w:val="24"/>
        </w:rPr>
      </w:pPr>
      <w:bookmarkStart w:id="18" w:name="_Hlk118198201"/>
      <w:bookmarkEnd w:id="15"/>
      <w:r w:rsidRPr="00EC1746">
        <w:rPr>
          <w:color w:val="000000"/>
          <w:sz w:val="24"/>
        </w:rPr>
        <w:t>При отборе проб должны соблюдаться общие правила безопасности для предприятий и организаций соответствующей отрасли.</w:t>
      </w:r>
    </w:p>
    <w:bookmarkEnd w:id="16"/>
    <w:bookmarkEnd w:id="18"/>
    <w:p w14:paraId="1938AAD0" w14:textId="6DD4FA16" w:rsidR="00DB5FD0" w:rsidRDefault="00DB5FD0" w:rsidP="00821FB0">
      <w:pPr>
        <w:ind w:firstLine="540"/>
        <w:rPr>
          <w:rFonts w:eastAsia="Batang"/>
          <w:sz w:val="24"/>
        </w:rPr>
      </w:pPr>
    </w:p>
    <w:p w14:paraId="3C05461D" w14:textId="16BBB619" w:rsidR="00142CDD" w:rsidRPr="00142CDD" w:rsidRDefault="00142CDD" w:rsidP="00142CDD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rPr>
          <w:sz w:val="24"/>
        </w:rPr>
      </w:pPr>
      <w:bookmarkStart w:id="19" w:name="_Toc120813964"/>
      <w:r w:rsidRPr="00142CDD">
        <w:rPr>
          <w:sz w:val="24"/>
        </w:rPr>
        <w:t>Требования к квалификации операторов</w:t>
      </w:r>
      <w:bookmarkEnd w:id="19"/>
      <w:r w:rsidRPr="00142CDD">
        <w:rPr>
          <w:sz w:val="24"/>
        </w:rPr>
        <w:t xml:space="preserve"> </w:t>
      </w:r>
    </w:p>
    <w:p w14:paraId="315F931D" w14:textId="77777777" w:rsidR="00142CDD" w:rsidRDefault="00142CDD" w:rsidP="00142CDD">
      <w:pPr>
        <w:ind w:firstLine="567"/>
        <w:rPr>
          <w:sz w:val="24"/>
        </w:rPr>
      </w:pPr>
    </w:p>
    <w:p w14:paraId="1E8B20A2" w14:textId="48672B47" w:rsidR="00142CDD" w:rsidRDefault="001312CF" w:rsidP="00821FB0">
      <w:pPr>
        <w:ind w:firstLine="540"/>
        <w:rPr>
          <w:sz w:val="24"/>
        </w:rPr>
      </w:pPr>
      <w:r w:rsidRPr="00747D00">
        <w:rPr>
          <w:sz w:val="24"/>
        </w:rPr>
        <w:t xml:space="preserve">К выполнению измерений и обработке их результатов допускаются лица, отвечающие квалификационным требованиям, имеющие опыт работы по эксплуатации </w:t>
      </w:r>
      <w:r>
        <w:rPr>
          <w:sz w:val="24"/>
        </w:rPr>
        <w:t>фото</w:t>
      </w:r>
      <w:r w:rsidR="009249F8">
        <w:rPr>
          <w:sz w:val="24"/>
          <w:lang w:val="kk-KZ"/>
        </w:rPr>
        <w:t>электро</w:t>
      </w:r>
      <w:r>
        <w:rPr>
          <w:sz w:val="24"/>
        </w:rPr>
        <w:t>колориметра</w:t>
      </w:r>
      <w:r w:rsidRPr="00747D00">
        <w:rPr>
          <w:sz w:val="24"/>
        </w:rPr>
        <w:t xml:space="preserve"> и получившие допуск к работе в порядке, установленном на предприятии.</w:t>
      </w:r>
    </w:p>
    <w:p w14:paraId="74AC9DB5" w14:textId="2855A18F" w:rsidR="001312CF" w:rsidRDefault="001312CF" w:rsidP="00821FB0">
      <w:pPr>
        <w:ind w:firstLine="540"/>
        <w:rPr>
          <w:rFonts w:eastAsia="Batang"/>
          <w:sz w:val="24"/>
        </w:rPr>
      </w:pPr>
    </w:p>
    <w:p w14:paraId="7823B1AE" w14:textId="0C644C09" w:rsidR="00DF5DAC" w:rsidRDefault="00DF5DAC" w:rsidP="00821FB0">
      <w:pPr>
        <w:ind w:firstLine="540"/>
        <w:rPr>
          <w:rFonts w:eastAsia="Batang"/>
          <w:sz w:val="24"/>
        </w:rPr>
      </w:pPr>
    </w:p>
    <w:p w14:paraId="7EC5B76D" w14:textId="4BBEE6D1" w:rsidR="00DF5DAC" w:rsidRDefault="00DF5DAC" w:rsidP="00821FB0">
      <w:pPr>
        <w:ind w:firstLine="540"/>
        <w:rPr>
          <w:rFonts w:eastAsia="Batang"/>
          <w:sz w:val="24"/>
        </w:rPr>
      </w:pPr>
    </w:p>
    <w:p w14:paraId="762F7801" w14:textId="51831771" w:rsidR="00142CDD" w:rsidRPr="00142CDD" w:rsidRDefault="00142CDD" w:rsidP="00142CDD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rPr>
          <w:sz w:val="24"/>
        </w:rPr>
      </w:pPr>
      <w:bookmarkStart w:id="20" w:name="_Toc120813965"/>
      <w:r w:rsidRPr="00142CDD">
        <w:rPr>
          <w:sz w:val="24"/>
        </w:rPr>
        <w:lastRenderedPageBreak/>
        <w:t>Требования к условиям измерений</w:t>
      </w:r>
      <w:bookmarkEnd w:id="20"/>
      <w:r w:rsidRPr="00142CDD">
        <w:rPr>
          <w:sz w:val="24"/>
        </w:rPr>
        <w:t xml:space="preserve"> </w:t>
      </w:r>
    </w:p>
    <w:p w14:paraId="161BBBB9" w14:textId="77777777" w:rsidR="00142CDD" w:rsidRDefault="00142CDD" w:rsidP="0026062E">
      <w:pPr>
        <w:pStyle w:val="2"/>
        <w:numPr>
          <w:ilvl w:val="0"/>
          <w:numId w:val="0"/>
        </w:numPr>
        <w:ind w:left="567"/>
      </w:pPr>
    </w:p>
    <w:p w14:paraId="40FD5756" w14:textId="77777777" w:rsidR="00142CDD" w:rsidRPr="001E562D" w:rsidRDefault="00142CDD" w:rsidP="00142CDD">
      <w:pPr>
        <w:ind w:firstLine="567"/>
        <w:rPr>
          <w:sz w:val="24"/>
        </w:rPr>
      </w:pPr>
      <w:bookmarkStart w:id="21" w:name="_Hlk118230177"/>
      <w:r w:rsidRPr="001E562D">
        <w:rPr>
          <w:sz w:val="24"/>
        </w:rPr>
        <w:t>При выполнении измерений соблюдают следующие условия:</w:t>
      </w:r>
    </w:p>
    <w:p w14:paraId="520C61BF" w14:textId="77777777" w:rsidR="00142CDD" w:rsidRPr="001E562D" w:rsidRDefault="00142CDD" w:rsidP="00142CDD">
      <w:pPr>
        <w:pStyle w:val="af2"/>
        <w:numPr>
          <w:ilvl w:val="0"/>
          <w:numId w:val="24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bookmarkStart w:id="22" w:name="_Hlk118229001"/>
      <w:r w:rsidRPr="001E562D">
        <w:rPr>
          <w:rFonts w:ascii="Times New Roman" w:hAnsi="Times New Roman"/>
          <w:sz w:val="24"/>
          <w:szCs w:val="24"/>
        </w:rPr>
        <w:t xml:space="preserve">температура окружающей </w:t>
      </w:r>
      <w:r w:rsidRPr="00DA7736">
        <w:rPr>
          <w:rFonts w:ascii="Times New Roman" w:hAnsi="Times New Roman"/>
          <w:sz w:val="24"/>
          <w:szCs w:val="24"/>
        </w:rPr>
        <w:t>среды – (20 ± 5) °С;</w:t>
      </w:r>
    </w:p>
    <w:p w14:paraId="400EBE9E" w14:textId="77777777" w:rsidR="00142CDD" w:rsidRDefault="00142CDD" w:rsidP="00142CDD">
      <w:pPr>
        <w:pStyle w:val="af2"/>
        <w:numPr>
          <w:ilvl w:val="0"/>
          <w:numId w:val="24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bookmarkStart w:id="23" w:name="_Hlk118198261"/>
      <w:r w:rsidRPr="001E562D">
        <w:rPr>
          <w:rFonts w:ascii="Times New Roman" w:hAnsi="Times New Roman"/>
          <w:sz w:val="24"/>
          <w:szCs w:val="24"/>
        </w:rPr>
        <w:t>относительная влажность</w:t>
      </w:r>
      <w:r>
        <w:rPr>
          <w:rFonts w:ascii="Times New Roman" w:hAnsi="Times New Roman"/>
          <w:sz w:val="24"/>
          <w:szCs w:val="24"/>
        </w:rPr>
        <w:t xml:space="preserve"> не более 80 %;</w:t>
      </w:r>
    </w:p>
    <w:p w14:paraId="10B39243" w14:textId="77777777" w:rsidR="00142CDD" w:rsidRDefault="00142CDD" w:rsidP="00142CDD">
      <w:pPr>
        <w:pStyle w:val="af2"/>
        <w:numPr>
          <w:ilvl w:val="0"/>
          <w:numId w:val="24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E562D">
        <w:rPr>
          <w:rFonts w:ascii="Times New Roman" w:hAnsi="Times New Roman"/>
          <w:sz w:val="24"/>
          <w:szCs w:val="24"/>
        </w:rPr>
        <w:t>атмосферное давление от 630 от 800 мм</w:t>
      </w:r>
      <w:r>
        <w:rPr>
          <w:rFonts w:ascii="Times New Roman" w:hAnsi="Times New Roman"/>
          <w:sz w:val="24"/>
          <w:szCs w:val="24"/>
          <w:lang w:val="kk-KZ"/>
        </w:rPr>
        <w:t xml:space="preserve"> </w:t>
      </w:r>
      <w:proofErr w:type="spellStart"/>
      <w:r w:rsidRPr="001E562D">
        <w:rPr>
          <w:rFonts w:ascii="Times New Roman" w:hAnsi="Times New Roman"/>
          <w:sz w:val="24"/>
          <w:szCs w:val="24"/>
        </w:rPr>
        <w:t>рт.ст</w:t>
      </w:r>
      <w:proofErr w:type="spellEnd"/>
      <w:r w:rsidRPr="001E562D">
        <w:rPr>
          <w:rFonts w:ascii="Times New Roman" w:hAnsi="Times New Roman"/>
          <w:sz w:val="24"/>
          <w:szCs w:val="24"/>
        </w:rPr>
        <w:t xml:space="preserve">. (от 84 до 106,7 </w:t>
      </w:r>
      <w:r>
        <w:rPr>
          <w:rFonts w:ascii="Times New Roman" w:hAnsi="Times New Roman"/>
          <w:sz w:val="24"/>
          <w:szCs w:val="24"/>
          <w:lang w:val="kk-KZ"/>
        </w:rPr>
        <w:t>к</w:t>
      </w:r>
      <w:r w:rsidRPr="001E562D">
        <w:rPr>
          <w:rFonts w:ascii="Times New Roman" w:hAnsi="Times New Roman"/>
          <w:sz w:val="24"/>
          <w:szCs w:val="24"/>
        </w:rPr>
        <w:t>Па).</w:t>
      </w:r>
    </w:p>
    <w:bookmarkEnd w:id="21"/>
    <w:bookmarkEnd w:id="22"/>
    <w:bookmarkEnd w:id="23"/>
    <w:p w14:paraId="57F943F0" w14:textId="5B1C19F6" w:rsidR="00142CDD" w:rsidRDefault="00142CDD" w:rsidP="00142CDD">
      <w:pPr>
        <w:pStyle w:val="10"/>
        <w:tabs>
          <w:tab w:val="clear" w:pos="1134"/>
          <w:tab w:val="left" w:pos="851"/>
        </w:tabs>
        <w:spacing w:before="0" w:after="0"/>
        <w:ind w:left="567" w:firstLine="0"/>
        <w:rPr>
          <w:sz w:val="24"/>
        </w:rPr>
      </w:pPr>
    </w:p>
    <w:p w14:paraId="44AED149" w14:textId="6C801651" w:rsidR="00142CDD" w:rsidRPr="00142CDD" w:rsidRDefault="00142CDD" w:rsidP="00142CDD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rPr>
          <w:sz w:val="24"/>
        </w:rPr>
      </w:pPr>
      <w:bookmarkStart w:id="24" w:name="_Toc120813966"/>
      <w:bookmarkStart w:id="25" w:name="_Toc73002684"/>
      <w:bookmarkEnd w:id="14"/>
      <w:r w:rsidRPr="00142CDD">
        <w:rPr>
          <w:sz w:val="24"/>
        </w:rPr>
        <w:t>Средства измерений, вспомогательные устройства, материалы и реактивы</w:t>
      </w:r>
      <w:bookmarkEnd w:id="24"/>
    </w:p>
    <w:p w14:paraId="019FA4A1" w14:textId="77777777" w:rsidR="00142CDD" w:rsidRDefault="00142CDD" w:rsidP="00142CDD">
      <w:pPr>
        <w:ind w:firstLine="567"/>
        <w:rPr>
          <w:sz w:val="24"/>
        </w:rPr>
      </w:pPr>
      <w:r>
        <w:rPr>
          <w:sz w:val="24"/>
        </w:rPr>
        <w:t xml:space="preserve">     </w:t>
      </w:r>
    </w:p>
    <w:p w14:paraId="756FC5FB" w14:textId="05F8242A" w:rsidR="00377506" w:rsidRDefault="00377506" w:rsidP="0026062E">
      <w:pPr>
        <w:pStyle w:val="2"/>
      </w:pPr>
      <w:bookmarkStart w:id="26" w:name="_Toc120813967"/>
      <w:r>
        <w:t>Средства измерений</w:t>
      </w:r>
      <w:bookmarkEnd w:id="26"/>
    </w:p>
    <w:p w14:paraId="7F205F81" w14:textId="77777777" w:rsidR="00377506" w:rsidRDefault="00377506" w:rsidP="00142CDD">
      <w:pPr>
        <w:ind w:firstLine="567"/>
        <w:rPr>
          <w:sz w:val="24"/>
        </w:rPr>
      </w:pPr>
    </w:p>
    <w:p w14:paraId="647B766C" w14:textId="1B900519" w:rsidR="00142CDD" w:rsidRPr="007926A4" w:rsidRDefault="00142CDD" w:rsidP="00142CDD">
      <w:pPr>
        <w:ind w:firstLine="567"/>
        <w:rPr>
          <w:sz w:val="24"/>
        </w:rPr>
      </w:pPr>
      <w:r w:rsidRPr="007926A4">
        <w:rPr>
          <w:sz w:val="24"/>
        </w:rPr>
        <w:t xml:space="preserve">При выполнении измерений применяют следующие средства измерений (СИ):  </w:t>
      </w:r>
    </w:p>
    <w:p w14:paraId="257824B6" w14:textId="57BCDDDF" w:rsidR="001312CF" w:rsidRPr="00D86A9F" w:rsidRDefault="00D86A9F" w:rsidP="00D86A9F">
      <w:pPr>
        <w:pStyle w:val="af2"/>
        <w:numPr>
          <w:ilvl w:val="0"/>
          <w:numId w:val="40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color w:val="FF0000"/>
          <w:sz w:val="24"/>
        </w:rPr>
      </w:pPr>
      <w:r w:rsidRPr="00D86A9F">
        <w:rPr>
          <w:rFonts w:ascii="Times New Roman" w:hAnsi="Times New Roman"/>
          <w:sz w:val="24"/>
        </w:rPr>
        <w:t>фотоэлектроколориметр</w:t>
      </w:r>
      <w:r w:rsidR="001312CF" w:rsidRPr="00D86A9F">
        <w:rPr>
          <w:rFonts w:ascii="Times New Roman" w:hAnsi="Times New Roman"/>
          <w:sz w:val="24"/>
        </w:rPr>
        <w:t xml:space="preserve">, позволяющий измерять оптическую плотность при длине волны 440 </w:t>
      </w:r>
      <w:proofErr w:type="spellStart"/>
      <w:r w:rsidR="001312CF" w:rsidRPr="00D86A9F">
        <w:rPr>
          <w:rFonts w:ascii="Times New Roman" w:hAnsi="Times New Roman"/>
          <w:sz w:val="24"/>
        </w:rPr>
        <w:t>нм</w:t>
      </w:r>
      <w:proofErr w:type="spellEnd"/>
      <w:r>
        <w:rPr>
          <w:rFonts w:ascii="Times New Roman" w:hAnsi="Times New Roman"/>
          <w:sz w:val="24"/>
        </w:rPr>
        <w:t>;</w:t>
      </w:r>
    </w:p>
    <w:p w14:paraId="0D251FBB" w14:textId="11D3CFD9" w:rsidR="001312CF" w:rsidRPr="00D86A9F" w:rsidRDefault="00D86A9F" w:rsidP="00D86A9F">
      <w:pPr>
        <w:pStyle w:val="af2"/>
        <w:numPr>
          <w:ilvl w:val="0"/>
          <w:numId w:val="40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D86A9F">
        <w:rPr>
          <w:rFonts w:ascii="Times New Roman" w:hAnsi="Times New Roman"/>
          <w:sz w:val="24"/>
        </w:rPr>
        <w:t xml:space="preserve">весы </w:t>
      </w:r>
      <w:r w:rsidR="001312CF" w:rsidRPr="00D86A9F">
        <w:rPr>
          <w:rFonts w:ascii="Times New Roman" w:hAnsi="Times New Roman"/>
          <w:sz w:val="24"/>
        </w:rPr>
        <w:t xml:space="preserve">лабораторные общего назначения II класса точности с наибольшим пределом взвешивания 200 г по </w:t>
      </w:r>
      <w:bookmarkStart w:id="27" w:name="_Hlk120807493"/>
      <w:r w:rsidR="001312CF" w:rsidRPr="00D86A9F">
        <w:rPr>
          <w:rFonts w:ascii="Times New Roman" w:hAnsi="Times New Roman"/>
          <w:sz w:val="24"/>
        </w:rPr>
        <w:t>ГОСТ OIML R 76-1-2011</w:t>
      </w:r>
      <w:bookmarkEnd w:id="27"/>
      <w:r>
        <w:rPr>
          <w:rFonts w:ascii="Times New Roman" w:hAnsi="Times New Roman"/>
          <w:sz w:val="24"/>
        </w:rPr>
        <w:t>;</w:t>
      </w:r>
    </w:p>
    <w:p w14:paraId="643EF298" w14:textId="034C6C7A" w:rsidR="001312CF" w:rsidRPr="00D86A9F" w:rsidRDefault="00D86A9F" w:rsidP="00D86A9F">
      <w:pPr>
        <w:pStyle w:val="af2"/>
        <w:numPr>
          <w:ilvl w:val="0"/>
          <w:numId w:val="40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0"/>
          <w:szCs w:val="20"/>
        </w:rPr>
      </w:pPr>
      <w:r w:rsidRPr="00D86A9F">
        <w:rPr>
          <w:rFonts w:ascii="Times New Roman" w:hAnsi="Times New Roman"/>
          <w:sz w:val="24"/>
        </w:rPr>
        <w:t xml:space="preserve">колбы </w:t>
      </w:r>
      <w:r w:rsidR="001312CF" w:rsidRPr="00D86A9F">
        <w:rPr>
          <w:rFonts w:ascii="Times New Roman" w:hAnsi="Times New Roman"/>
          <w:sz w:val="24"/>
        </w:rPr>
        <w:t>мерные по </w:t>
      </w:r>
      <w:hyperlink r:id="rId23" w:tooltip="Посуда мерная лабораторная стеклянная. Цилиндры, мензурки, колбы, пробирки. Общие технические условия" w:history="1">
        <w:r w:rsidR="001312CF" w:rsidRPr="00D86A9F">
          <w:rPr>
            <w:rFonts w:ascii="Times New Roman" w:hAnsi="Times New Roman"/>
            <w:sz w:val="24"/>
          </w:rPr>
          <w:t>ГОСТ 1770</w:t>
        </w:r>
      </w:hyperlink>
      <w:r w:rsidR="001312CF" w:rsidRPr="00D86A9F">
        <w:rPr>
          <w:rFonts w:ascii="Times New Roman" w:hAnsi="Times New Roman"/>
          <w:sz w:val="24"/>
        </w:rPr>
        <w:t> вместимостью 50, 250, 500 и 1000 см</w:t>
      </w:r>
      <w:r w:rsidR="001312CF" w:rsidRPr="00D86A9F">
        <w:rPr>
          <w:rFonts w:ascii="Times New Roman" w:hAnsi="Times New Roman"/>
          <w:sz w:val="24"/>
          <w:vertAlign w:val="superscript"/>
        </w:rPr>
        <w:t>3</w:t>
      </w:r>
      <w:r>
        <w:rPr>
          <w:rFonts w:ascii="Times New Roman" w:hAnsi="Times New Roman"/>
          <w:sz w:val="24"/>
        </w:rPr>
        <w:t>;</w:t>
      </w:r>
    </w:p>
    <w:p w14:paraId="5DED8AC2" w14:textId="23603653" w:rsidR="001312CF" w:rsidRPr="00D86A9F" w:rsidRDefault="00D86A9F" w:rsidP="00D86A9F">
      <w:pPr>
        <w:pStyle w:val="af2"/>
        <w:numPr>
          <w:ilvl w:val="0"/>
          <w:numId w:val="40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0"/>
          <w:szCs w:val="20"/>
        </w:rPr>
      </w:pPr>
      <w:r w:rsidRPr="00D86A9F">
        <w:rPr>
          <w:rFonts w:ascii="Times New Roman" w:hAnsi="Times New Roman"/>
          <w:sz w:val="24"/>
        </w:rPr>
        <w:t xml:space="preserve">пипетки  </w:t>
      </w:r>
      <w:r w:rsidR="001312CF" w:rsidRPr="00D86A9F">
        <w:rPr>
          <w:rFonts w:ascii="Times New Roman" w:hAnsi="Times New Roman"/>
          <w:sz w:val="24"/>
        </w:rPr>
        <w:t>по </w:t>
      </w:r>
      <w:hyperlink r:id="rId24" w:tooltip="Приборы мерные лабораторные стеклянные. Бюретки, пипетки. Технические условия" w:history="1">
        <w:r w:rsidR="001312CF" w:rsidRPr="00D86A9F">
          <w:rPr>
            <w:rFonts w:ascii="Times New Roman" w:hAnsi="Times New Roman"/>
            <w:sz w:val="24"/>
          </w:rPr>
          <w:t>ГОСТ 20292</w:t>
        </w:r>
      </w:hyperlink>
      <w:r w:rsidR="001312CF" w:rsidRPr="00D86A9F">
        <w:rPr>
          <w:rFonts w:ascii="Times New Roman" w:hAnsi="Times New Roman"/>
          <w:sz w:val="24"/>
        </w:rPr>
        <w:t> вместимостью 5, 10, 25 и 50 см</w:t>
      </w:r>
      <w:r w:rsidR="001312CF" w:rsidRPr="00D86A9F">
        <w:rPr>
          <w:rFonts w:ascii="Times New Roman" w:hAnsi="Times New Roman"/>
          <w:sz w:val="24"/>
          <w:vertAlign w:val="superscript"/>
        </w:rPr>
        <w:t>3</w:t>
      </w:r>
      <w:r>
        <w:rPr>
          <w:rFonts w:ascii="Times New Roman" w:hAnsi="Times New Roman"/>
          <w:sz w:val="24"/>
        </w:rPr>
        <w:t>;</w:t>
      </w:r>
    </w:p>
    <w:p w14:paraId="7CF110A3" w14:textId="033199A9" w:rsidR="001312CF" w:rsidRPr="00D86A9F" w:rsidRDefault="00D86A9F" w:rsidP="00D86A9F">
      <w:pPr>
        <w:pStyle w:val="af2"/>
        <w:numPr>
          <w:ilvl w:val="0"/>
          <w:numId w:val="40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0"/>
          <w:szCs w:val="20"/>
        </w:rPr>
      </w:pPr>
      <w:r w:rsidRPr="00D86A9F">
        <w:rPr>
          <w:rFonts w:ascii="Times New Roman" w:hAnsi="Times New Roman"/>
          <w:sz w:val="24"/>
        </w:rPr>
        <w:t xml:space="preserve">цилиндры  </w:t>
      </w:r>
      <w:r w:rsidR="001312CF" w:rsidRPr="00D86A9F">
        <w:rPr>
          <w:rFonts w:ascii="Times New Roman" w:hAnsi="Times New Roman"/>
          <w:sz w:val="24"/>
        </w:rPr>
        <w:t>по </w:t>
      </w:r>
      <w:hyperlink r:id="rId25" w:tooltip="Посуда мерная лабораторная стеклянная. Цилиндры, мензурки, колбы, пробирки. Общие технические условия" w:history="1">
        <w:r w:rsidR="001312CF" w:rsidRPr="00D86A9F">
          <w:rPr>
            <w:rFonts w:ascii="Times New Roman" w:hAnsi="Times New Roman"/>
            <w:sz w:val="24"/>
          </w:rPr>
          <w:t>ГОСТ 1770</w:t>
        </w:r>
      </w:hyperlink>
      <w:r w:rsidR="001312CF" w:rsidRPr="00D86A9F">
        <w:rPr>
          <w:rFonts w:ascii="Times New Roman" w:hAnsi="Times New Roman"/>
          <w:sz w:val="24"/>
        </w:rPr>
        <w:t> вместимостью 50 и 100 см</w:t>
      </w:r>
      <w:r w:rsidR="001312CF" w:rsidRPr="00D86A9F">
        <w:rPr>
          <w:rFonts w:ascii="Times New Roman" w:hAnsi="Times New Roman"/>
          <w:sz w:val="24"/>
          <w:vertAlign w:val="superscript"/>
        </w:rPr>
        <w:t>3</w:t>
      </w:r>
      <w:r w:rsidR="001312CF" w:rsidRPr="00D86A9F">
        <w:rPr>
          <w:rFonts w:ascii="Times New Roman" w:hAnsi="Times New Roman"/>
          <w:sz w:val="24"/>
        </w:rPr>
        <w:t>.</w:t>
      </w:r>
    </w:p>
    <w:p w14:paraId="57537471" w14:textId="37A700E6" w:rsidR="00377506" w:rsidRDefault="00377506" w:rsidP="00142CDD">
      <w:pPr>
        <w:pStyle w:val="afc"/>
        <w:ind w:firstLine="567"/>
        <w:rPr>
          <w:rFonts w:ascii="Times New Roman" w:hAnsi="Times New Roman" w:cs="Times New Roman"/>
          <w:sz w:val="24"/>
          <w:szCs w:val="24"/>
        </w:rPr>
      </w:pPr>
    </w:p>
    <w:p w14:paraId="1CDA35F9" w14:textId="18992EA1" w:rsidR="00377506" w:rsidRDefault="00377506" w:rsidP="0026062E">
      <w:pPr>
        <w:pStyle w:val="2"/>
      </w:pPr>
      <w:bookmarkStart w:id="28" w:name="_Toc120813968"/>
      <w:r>
        <w:t>Вспомогательные устройства</w:t>
      </w:r>
      <w:bookmarkEnd w:id="28"/>
      <w:r>
        <w:t xml:space="preserve"> </w:t>
      </w:r>
    </w:p>
    <w:p w14:paraId="1427EFB3" w14:textId="77777777" w:rsidR="00377506" w:rsidRDefault="00377506" w:rsidP="00142CDD">
      <w:pPr>
        <w:pStyle w:val="afc"/>
        <w:ind w:firstLine="567"/>
        <w:rPr>
          <w:rFonts w:ascii="Times New Roman" w:hAnsi="Times New Roman" w:cs="Times New Roman"/>
          <w:sz w:val="24"/>
          <w:szCs w:val="24"/>
        </w:rPr>
      </w:pPr>
    </w:p>
    <w:p w14:paraId="7BB00822" w14:textId="2C31F8F1" w:rsidR="00142CDD" w:rsidRPr="007926A4" w:rsidRDefault="00142CDD" w:rsidP="00142CDD">
      <w:pPr>
        <w:pStyle w:val="afc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7926A4">
        <w:rPr>
          <w:rFonts w:ascii="Times New Roman" w:hAnsi="Times New Roman" w:cs="Times New Roman"/>
          <w:sz w:val="24"/>
          <w:szCs w:val="24"/>
        </w:rPr>
        <w:t>При выполнении измерений применяют следующие вспомогательные устройства и материалы:</w:t>
      </w:r>
    </w:p>
    <w:p w14:paraId="2AC899EB" w14:textId="47AD25FA" w:rsidR="001312CF" w:rsidRPr="00D86A9F" w:rsidRDefault="00D86A9F" w:rsidP="00D86A9F">
      <w:pPr>
        <w:pStyle w:val="afc"/>
        <w:numPr>
          <w:ilvl w:val="0"/>
          <w:numId w:val="41"/>
        </w:numPr>
        <w:tabs>
          <w:tab w:val="left" w:pos="851"/>
        </w:tabs>
        <w:spacing w:line="240" w:lineRule="auto"/>
        <w:ind w:left="0" w:firstLine="567"/>
        <w:jc w:val="left"/>
        <w:rPr>
          <w:rFonts w:ascii="Times New Roman" w:hAnsi="Times New Roman" w:cs="Times New Roman"/>
          <w:b/>
          <w:sz w:val="24"/>
          <w:szCs w:val="24"/>
        </w:rPr>
      </w:pPr>
      <w:r w:rsidRPr="00D86A9F">
        <w:rPr>
          <w:rFonts w:ascii="Times New Roman" w:hAnsi="Times New Roman" w:cs="Times New Roman"/>
          <w:sz w:val="24"/>
          <w:szCs w:val="24"/>
        </w:rPr>
        <w:t xml:space="preserve">стаканчики </w:t>
      </w:r>
      <w:r w:rsidR="001312CF" w:rsidRPr="00D86A9F">
        <w:rPr>
          <w:rFonts w:ascii="Times New Roman" w:hAnsi="Times New Roman" w:cs="Times New Roman"/>
          <w:sz w:val="24"/>
          <w:szCs w:val="24"/>
        </w:rPr>
        <w:t>для взвешивания по ГОСТ 25338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6CC5A742" w14:textId="2CA40A25" w:rsidR="001312CF" w:rsidRPr="00D86A9F" w:rsidRDefault="00D86A9F" w:rsidP="00D86A9F">
      <w:pPr>
        <w:pStyle w:val="afc"/>
        <w:numPr>
          <w:ilvl w:val="0"/>
          <w:numId w:val="41"/>
        </w:numPr>
        <w:tabs>
          <w:tab w:val="left" w:pos="851"/>
        </w:tabs>
        <w:spacing w:line="240" w:lineRule="auto"/>
        <w:ind w:left="0" w:firstLine="567"/>
        <w:jc w:val="left"/>
        <w:rPr>
          <w:rFonts w:ascii="Times New Roman" w:hAnsi="Times New Roman" w:cs="Times New Roman"/>
          <w:b/>
          <w:sz w:val="24"/>
          <w:szCs w:val="24"/>
        </w:rPr>
      </w:pPr>
      <w:r w:rsidRPr="00D86A9F">
        <w:rPr>
          <w:rFonts w:ascii="Times New Roman" w:hAnsi="Times New Roman" w:cs="Times New Roman"/>
          <w:sz w:val="24"/>
          <w:szCs w:val="24"/>
        </w:rPr>
        <w:t xml:space="preserve">воронки </w:t>
      </w:r>
      <w:r w:rsidR="001312CF" w:rsidRPr="00D86A9F">
        <w:rPr>
          <w:rFonts w:ascii="Times New Roman" w:hAnsi="Times New Roman" w:cs="Times New Roman"/>
          <w:sz w:val="24"/>
          <w:szCs w:val="24"/>
        </w:rPr>
        <w:t>стеклянные диаметром от 40 до 150 мм по ГОСТ 25336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75AE757A" w14:textId="44DC016A" w:rsidR="001312CF" w:rsidRPr="00D86A9F" w:rsidRDefault="00D86A9F" w:rsidP="00D86A9F">
      <w:pPr>
        <w:pStyle w:val="af2"/>
        <w:numPr>
          <w:ilvl w:val="0"/>
          <w:numId w:val="41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rPr>
          <w:rFonts w:ascii="Times New Roman" w:hAnsi="Times New Roman"/>
          <w:sz w:val="24"/>
        </w:rPr>
      </w:pPr>
      <w:r w:rsidRPr="00D86A9F">
        <w:rPr>
          <w:rFonts w:ascii="Times New Roman" w:hAnsi="Times New Roman"/>
          <w:sz w:val="24"/>
        </w:rPr>
        <w:t xml:space="preserve">стаканы </w:t>
      </w:r>
      <w:r w:rsidR="001312CF" w:rsidRPr="00D86A9F">
        <w:rPr>
          <w:rFonts w:ascii="Times New Roman" w:hAnsi="Times New Roman"/>
          <w:sz w:val="24"/>
        </w:rPr>
        <w:t>B-1250 ТХС по </w:t>
      </w:r>
      <w:hyperlink r:id="rId26" w:tooltip="Посуда и оборудование лабораторные стеклянные. Типы, основные параметры и размеры" w:history="1">
        <w:r w:rsidR="001312CF" w:rsidRPr="00D86A9F">
          <w:rPr>
            <w:rFonts w:ascii="Times New Roman" w:hAnsi="Times New Roman"/>
            <w:sz w:val="24"/>
          </w:rPr>
          <w:t>ГОСТ 25336</w:t>
        </w:r>
      </w:hyperlink>
      <w:r>
        <w:rPr>
          <w:rFonts w:ascii="Times New Roman" w:hAnsi="Times New Roman"/>
          <w:sz w:val="24"/>
        </w:rPr>
        <w:t>;</w:t>
      </w:r>
    </w:p>
    <w:p w14:paraId="40DDB5BE" w14:textId="72E9B427" w:rsidR="001312CF" w:rsidRPr="00D86A9F" w:rsidRDefault="00D86A9F" w:rsidP="00D86A9F">
      <w:pPr>
        <w:pStyle w:val="af2"/>
        <w:numPr>
          <w:ilvl w:val="0"/>
          <w:numId w:val="41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rPr>
          <w:rFonts w:ascii="Times New Roman" w:hAnsi="Times New Roman"/>
          <w:sz w:val="24"/>
        </w:rPr>
      </w:pPr>
      <w:r w:rsidRPr="00D86A9F">
        <w:rPr>
          <w:rFonts w:ascii="Times New Roman" w:hAnsi="Times New Roman"/>
          <w:sz w:val="24"/>
        </w:rPr>
        <w:t xml:space="preserve">колбы </w:t>
      </w:r>
      <w:r w:rsidR="001312CF" w:rsidRPr="00D86A9F">
        <w:rPr>
          <w:rFonts w:ascii="Times New Roman" w:hAnsi="Times New Roman"/>
          <w:sz w:val="24"/>
        </w:rPr>
        <w:t>конические по </w:t>
      </w:r>
      <w:hyperlink r:id="rId27" w:tooltip="Посуда и оборудование лабораторные стеклянные. Типы, основные параметры и размеры" w:history="1">
        <w:r w:rsidR="001312CF" w:rsidRPr="00D86A9F">
          <w:rPr>
            <w:rFonts w:ascii="Times New Roman" w:hAnsi="Times New Roman"/>
            <w:sz w:val="24"/>
          </w:rPr>
          <w:t>ГОСТ 25336</w:t>
        </w:r>
      </w:hyperlink>
      <w:r w:rsidR="001312CF" w:rsidRPr="00D86A9F">
        <w:rPr>
          <w:rFonts w:ascii="Times New Roman" w:hAnsi="Times New Roman"/>
          <w:sz w:val="24"/>
        </w:rPr>
        <w:t> вместимостью 250 см</w:t>
      </w:r>
      <w:r w:rsidR="001312CF" w:rsidRPr="00D86A9F">
        <w:rPr>
          <w:rFonts w:ascii="Times New Roman" w:hAnsi="Times New Roman"/>
          <w:sz w:val="24"/>
          <w:vertAlign w:val="superscript"/>
        </w:rPr>
        <w:t>3</w:t>
      </w:r>
      <w:r>
        <w:rPr>
          <w:rFonts w:ascii="Times New Roman" w:hAnsi="Times New Roman"/>
          <w:sz w:val="24"/>
        </w:rPr>
        <w:t>;</w:t>
      </w:r>
    </w:p>
    <w:p w14:paraId="14920D92" w14:textId="47E52E31" w:rsidR="001312CF" w:rsidRPr="00D86A9F" w:rsidRDefault="00D86A9F" w:rsidP="00D86A9F">
      <w:pPr>
        <w:pStyle w:val="afc"/>
        <w:numPr>
          <w:ilvl w:val="0"/>
          <w:numId w:val="41"/>
        </w:numPr>
        <w:tabs>
          <w:tab w:val="left" w:pos="851"/>
        </w:tabs>
        <w:spacing w:line="240" w:lineRule="auto"/>
        <w:ind w:left="0" w:firstLine="567"/>
        <w:jc w:val="left"/>
        <w:rPr>
          <w:rFonts w:ascii="Times New Roman" w:hAnsi="Times New Roman" w:cs="Times New Roman"/>
          <w:b/>
          <w:sz w:val="24"/>
          <w:szCs w:val="24"/>
        </w:rPr>
      </w:pPr>
      <w:r w:rsidRPr="00D86A9F">
        <w:rPr>
          <w:rFonts w:ascii="Times New Roman" w:hAnsi="Times New Roman" w:cs="Times New Roman"/>
          <w:sz w:val="24"/>
          <w:szCs w:val="24"/>
        </w:rPr>
        <w:t xml:space="preserve">стаканы </w:t>
      </w:r>
      <w:r w:rsidR="001312CF" w:rsidRPr="00D86A9F">
        <w:rPr>
          <w:rFonts w:ascii="Times New Roman" w:hAnsi="Times New Roman" w:cs="Times New Roman"/>
          <w:sz w:val="24"/>
          <w:szCs w:val="24"/>
        </w:rPr>
        <w:t>химические вместимостью от 50 до 1000 см</w:t>
      </w:r>
      <w:r w:rsidR="001312CF" w:rsidRPr="00D86A9F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="001312CF" w:rsidRPr="00D86A9F">
        <w:rPr>
          <w:rFonts w:ascii="Times New Roman" w:hAnsi="Times New Roman" w:cs="Times New Roman"/>
          <w:sz w:val="24"/>
          <w:szCs w:val="24"/>
        </w:rPr>
        <w:t> по ГОСТ 25336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421F61D2" w14:textId="386B7E36" w:rsidR="001312CF" w:rsidRPr="00D86A9F" w:rsidRDefault="00D86A9F" w:rsidP="00D86A9F">
      <w:pPr>
        <w:pStyle w:val="afc"/>
        <w:numPr>
          <w:ilvl w:val="0"/>
          <w:numId w:val="41"/>
        </w:numPr>
        <w:tabs>
          <w:tab w:val="left" w:pos="851"/>
        </w:tabs>
        <w:spacing w:line="240" w:lineRule="auto"/>
        <w:ind w:left="0" w:firstLine="567"/>
        <w:jc w:val="left"/>
        <w:rPr>
          <w:rFonts w:ascii="Times New Roman" w:hAnsi="Times New Roman" w:cs="Times New Roman"/>
          <w:b/>
          <w:sz w:val="24"/>
          <w:szCs w:val="24"/>
        </w:rPr>
      </w:pPr>
      <w:r w:rsidRPr="00D86A9F">
        <w:rPr>
          <w:rFonts w:ascii="Times New Roman" w:hAnsi="Times New Roman" w:cs="Times New Roman"/>
          <w:sz w:val="24"/>
          <w:szCs w:val="24"/>
        </w:rPr>
        <w:t xml:space="preserve">воронки </w:t>
      </w:r>
      <w:r w:rsidR="001312CF" w:rsidRPr="00D86A9F">
        <w:rPr>
          <w:rFonts w:ascii="Times New Roman" w:hAnsi="Times New Roman" w:cs="Times New Roman"/>
          <w:sz w:val="24"/>
          <w:szCs w:val="24"/>
        </w:rPr>
        <w:t>делительные вместимостью 300, 500 и 1000 см</w:t>
      </w:r>
      <w:r w:rsidR="001312CF" w:rsidRPr="00D86A9F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="001312CF" w:rsidRPr="00D86A9F">
        <w:rPr>
          <w:rFonts w:ascii="Times New Roman" w:hAnsi="Times New Roman" w:cs="Times New Roman"/>
          <w:sz w:val="24"/>
          <w:szCs w:val="24"/>
        </w:rPr>
        <w:t> по ГОСТ 25336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48F88F94" w14:textId="31C902CF" w:rsidR="001312CF" w:rsidRPr="00D86A9F" w:rsidRDefault="00D86A9F" w:rsidP="00D86A9F">
      <w:pPr>
        <w:pStyle w:val="afc"/>
        <w:numPr>
          <w:ilvl w:val="0"/>
          <w:numId w:val="41"/>
        </w:numPr>
        <w:tabs>
          <w:tab w:val="left" w:pos="851"/>
        </w:tabs>
        <w:spacing w:line="240" w:lineRule="auto"/>
        <w:ind w:left="0" w:firstLine="567"/>
        <w:jc w:val="left"/>
        <w:rPr>
          <w:rFonts w:ascii="Times New Roman" w:hAnsi="Times New Roman" w:cs="Times New Roman"/>
          <w:b/>
          <w:sz w:val="24"/>
          <w:szCs w:val="24"/>
        </w:rPr>
      </w:pPr>
      <w:r w:rsidRPr="00D86A9F">
        <w:rPr>
          <w:rFonts w:ascii="Times New Roman" w:hAnsi="Times New Roman" w:cs="Times New Roman"/>
          <w:sz w:val="24"/>
          <w:szCs w:val="24"/>
        </w:rPr>
        <w:t xml:space="preserve">фильтры </w:t>
      </w:r>
      <w:proofErr w:type="spellStart"/>
      <w:r w:rsidR="001312CF" w:rsidRPr="00D86A9F">
        <w:rPr>
          <w:rFonts w:ascii="Times New Roman" w:hAnsi="Times New Roman" w:cs="Times New Roman"/>
          <w:sz w:val="24"/>
          <w:szCs w:val="24"/>
        </w:rPr>
        <w:t>обеззоленные</w:t>
      </w:r>
      <w:proofErr w:type="spellEnd"/>
      <w:r w:rsidR="001312CF" w:rsidRPr="00D86A9F">
        <w:rPr>
          <w:rFonts w:ascii="Times New Roman" w:hAnsi="Times New Roman" w:cs="Times New Roman"/>
          <w:sz w:val="24"/>
          <w:szCs w:val="24"/>
        </w:rPr>
        <w:t xml:space="preserve"> по ГОСТ 12026.</w:t>
      </w:r>
    </w:p>
    <w:p w14:paraId="6F5F656C" w14:textId="77777777" w:rsidR="00D86A9F" w:rsidRDefault="00D86A9F" w:rsidP="00142CDD">
      <w:pPr>
        <w:ind w:firstLine="567"/>
        <w:rPr>
          <w:sz w:val="24"/>
        </w:rPr>
      </w:pPr>
    </w:p>
    <w:p w14:paraId="072349EF" w14:textId="08819C8C" w:rsidR="00142CDD" w:rsidRPr="00D86A9F" w:rsidRDefault="00D86A9F" w:rsidP="00142CDD">
      <w:pPr>
        <w:ind w:firstLine="567"/>
        <w:rPr>
          <w:sz w:val="20"/>
          <w:szCs w:val="20"/>
        </w:rPr>
      </w:pPr>
      <w:r w:rsidRPr="00D86A9F">
        <w:rPr>
          <w:sz w:val="20"/>
          <w:szCs w:val="20"/>
        </w:rPr>
        <w:t xml:space="preserve">Примечание – </w:t>
      </w:r>
      <w:r w:rsidR="00142CDD" w:rsidRPr="00D86A9F">
        <w:rPr>
          <w:sz w:val="20"/>
          <w:szCs w:val="20"/>
        </w:rPr>
        <w:t>Допускается использование других типов средств измерений и вспомогательного оборудования, посуды и материалов с метрологическими и техническими характеристиками не хуже указанных.</w:t>
      </w:r>
    </w:p>
    <w:p w14:paraId="6FD80301" w14:textId="77777777" w:rsidR="00142CDD" w:rsidRPr="00D86A9F" w:rsidRDefault="00142CDD" w:rsidP="00142CDD">
      <w:pPr>
        <w:ind w:firstLine="567"/>
        <w:rPr>
          <w:sz w:val="20"/>
          <w:szCs w:val="20"/>
        </w:rPr>
      </w:pPr>
      <w:r w:rsidRPr="00D86A9F">
        <w:rPr>
          <w:sz w:val="20"/>
          <w:szCs w:val="20"/>
        </w:rPr>
        <w:t xml:space="preserve">Применяемые средства измерений должны быть внесены в реестр государственной системы обеспечения единства измерений Республики Казахстан по результатам испытаний с целью утверждения типа в соответствии с </w:t>
      </w:r>
      <w:bookmarkStart w:id="29" w:name="_Hlk120804198"/>
      <w:r w:rsidRPr="00D86A9F">
        <w:rPr>
          <w:sz w:val="20"/>
          <w:szCs w:val="20"/>
        </w:rPr>
        <w:t xml:space="preserve">СТ РК 2.21 </w:t>
      </w:r>
      <w:bookmarkEnd w:id="29"/>
      <w:r w:rsidRPr="00D86A9F">
        <w:rPr>
          <w:sz w:val="20"/>
          <w:szCs w:val="20"/>
        </w:rPr>
        <w:t xml:space="preserve">и </w:t>
      </w:r>
      <w:proofErr w:type="spellStart"/>
      <w:r w:rsidRPr="00D86A9F">
        <w:rPr>
          <w:sz w:val="20"/>
          <w:szCs w:val="20"/>
        </w:rPr>
        <w:t>поверены</w:t>
      </w:r>
      <w:proofErr w:type="spellEnd"/>
      <w:r w:rsidRPr="00D86A9F">
        <w:rPr>
          <w:sz w:val="20"/>
          <w:szCs w:val="20"/>
        </w:rPr>
        <w:t xml:space="preserve"> в соответствии с </w:t>
      </w:r>
      <w:bookmarkStart w:id="30" w:name="_Hlk120804206"/>
      <w:r w:rsidRPr="00D86A9F">
        <w:rPr>
          <w:sz w:val="20"/>
          <w:szCs w:val="20"/>
        </w:rPr>
        <w:t>СТ РК 2.4</w:t>
      </w:r>
      <w:bookmarkEnd w:id="30"/>
      <w:r w:rsidRPr="00D86A9F">
        <w:rPr>
          <w:sz w:val="20"/>
          <w:szCs w:val="20"/>
        </w:rPr>
        <w:t>.</w:t>
      </w:r>
    </w:p>
    <w:p w14:paraId="4CF82B82" w14:textId="77777777" w:rsidR="00142CDD" w:rsidRDefault="00142CDD" w:rsidP="00142CDD">
      <w:pPr>
        <w:ind w:firstLine="567"/>
        <w:rPr>
          <w:sz w:val="24"/>
        </w:rPr>
      </w:pPr>
    </w:p>
    <w:p w14:paraId="75E87EA3" w14:textId="32F9C214" w:rsidR="00377506" w:rsidRDefault="00377506" w:rsidP="0026062E">
      <w:pPr>
        <w:pStyle w:val="2"/>
      </w:pPr>
      <w:bookmarkStart w:id="31" w:name="_Toc120813969"/>
      <w:r>
        <w:t>Реактивы</w:t>
      </w:r>
      <w:bookmarkEnd w:id="31"/>
    </w:p>
    <w:p w14:paraId="30EED0ED" w14:textId="77777777" w:rsidR="00377506" w:rsidRDefault="00377506" w:rsidP="00142CDD">
      <w:pPr>
        <w:ind w:firstLine="567"/>
        <w:rPr>
          <w:sz w:val="24"/>
        </w:rPr>
      </w:pPr>
    </w:p>
    <w:p w14:paraId="67A9F4AA" w14:textId="74C7D2CC" w:rsidR="00142CDD" w:rsidRPr="007926A4" w:rsidRDefault="00142CDD" w:rsidP="00142CDD">
      <w:pPr>
        <w:ind w:firstLine="567"/>
        <w:rPr>
          <w:sz w:val="24"/>
        </w:rPr>
      </w:pPr>
      <w:r w:rsidRPr="007926A4">
        <w:rPr>
          <w:sz w:val="24"/>
        </w:rPr>
        <w:t>При выполнении измерений применяют следующие реактивы:</w:t>
      </w:r>
    </w:p>
    <w:p w14:paraId="4F453AF0" w14:textId="3539F437" w:rsidR="001312CF" w:rsidRPr="00D86A9F" w:rsidRDefault="00D86A9F" w:rsidP="00D86A9F">
      <w:pPr>
        <w:pStyle w:val="af2"/>
        <w:numPr>
          <w:ilvl w:val="0"/>
          <w:numId w:val="42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0"/>
          <w:szCs w:val="20"/>
        </w:rPr>
      </w:pPr>
      <w:r w:rsidRPr="00D86A9F">
        <w:rPr>
          <w:rFonts w:ascii="Times New Roman" w:hAnsi="Times New Roman"/>
          <w:sz w:val="24"/>
        </w:rPr>
        <w:t xml:space="preserve">кислота </w:t>
      </w:r>
      <w:r w:rsidR="001312CF" w:rsidRPr="00D86A9F">
        <w:rPr>
          <w:rFonts w:ascii="Times New Roman" w:hAnsi="Times New Roman"/>
          <w:sz w:val="24"/>
        </w:rPr>
        <w:t>серная по </w:t>
      </w:r>
      <w:hyperlink r:id="rId28" w:tooltip="Реактивы. Кислота серная. Технические условия" w:history="1">
        <w:r w:rsidR="001312CF" w:rsidRPr="00D86A9F">
          <w:rPr>
            <w:rFonts w:ascii="Times New Roman" w:hAnsi="Times New Roman"/>
            <w:sz w:val="24"/>
          </w:rPr>
          <w:t>ГОСТ 4204</w:t>
        </w:r>
      </w:hyperlink>
      <w:r>
        <w:rPr>
          <w:rFonts w:ascii="Times New Roman" w:hAnsi="Times New Roman"/>
          <w:sz w:val="24"/>
        </w:rPr>
        <w:t>;</w:t>
      </w:r>
    </w:p>
    <w:p w14:paraId="2DF2F34A" w14:textId="31910839" w:rsidR="001312CF" w:rsidRPr="00D86A9F" w:rsidRDefault="00D86A9F" w:rsidP="00D86A9F">
      <w:pPr>
        <w:pStyle w:val="af2"/>
        <w:numPr>
          <w:ilvl w:val="0"/>
          <w:numId w:val="42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0"/>
          <w:szCs w:val="20"/>
        </w:rPr>
      </w:pPr>
      <w:r w:rsidRPr="00D86A9F">
        <w:rPr>
          <w:rFonts w:ascii="Times New Roman" w:hAnsi="Times New Roman"/>
          <w:sz w:val="24"/>
        </w:rPr>
        <w:t xml:space="preserve">никель </w:t>
      </w:r>
      <w:r w:rsidR="001312CF" w:rsidRPr="00D86A9F">
        <w:rPr>
          <w:rFonts w:ascii="Times New Roman" w:hAnsi="Times New Roman"/>
          <w:sz w:val="24"/>
        </w:rPr>
        <w:t>сернокислый по </w:t>
      </w:r>
      <w:hyperlink r:id="rId29" w:tooltip="Никель (II) сернокислый 7-водный. Технические условия" w:history="1">
        <w:r w:rsidR="001312CF" w:rsidRPr="00D86A9F">
          <w:rPr>
            <w:rFonts w:ascii="Times New Roman" w:hAnsi="Times New Roman"/>
            <w:sz w:val="24"/>
          </w:rPr>
          <w:t>ГОСТ 4465</w:t>
        </w:r>
      </w:hyperlink>
      <w:r>
        <w:rPr>
          <w:rFonts w:ascii="Times New Roman" w:hAnsi="Times New Roman"/>
          <w:sz w:val="24"/>
        </w:rPr>
        <w:t>;</w:t>
      </w:r>
    </w:p>
    <w:p w14:paraId="5C6C1926" w14:textId="1297FEC7" w:rsidR="001312CF" w:rsidRPr="00D86A9F" w:rsidRDefault="00D86A9F" w:rsidP="00D86A9F">
      <w:pPr>
        <w:pStyle w:val="af2"/>
        <w:numPr>
          <w:ilvl w:val="0"/>
          <w:numId w:val="42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0"/>
          <w:szCs w:val="20"/>
        </w:rPr>
      </w:pPr>
      <w:r w:rsidRPr="00D86A9F">
        <w:rPr>
          <w:rFonts w:ascii="Times New Roman" w:hAnsi="Times New Roman"/>
          <w:sz w:val="24"/>
        </w:rPr>
        <w:t xml:space="preserve">калий </w:t>
      </w:r>
      <w:r w:rsidR="001312CF" w:rsidRPr="00D86A9F">
        <w:rPr>
          <w:rFonts w:ascii="Times New Roman" w:hAnsi="Times New Roman"/>
          <w:sz w:val="24"/>
        </w:rPr>
        <w:t>- натрий виннокислый (сегнетова соль) по </w:t>
      </w:r>
      <w:hyperlink r:id="rId30" w:tooltip="Реактивы. Калий-натрий виннокислый 4-водный. Технические условия" w:history="1">
        <w:r w:rsidR="001312CF" w:rsidRPr="00D86A9F">
          <w:rPr>
            <w:rFonts w:ascii="Times New Roman" w:hAnsi="Times New Roman"/>
            <w:sz w:val="24"/>
          </w:rPr>
          <w:t>ГОСТ 5845</w:t>
        </w:r>
      </w:hyperlink>
      <w:r>
        <w:rPr>
          <w:rFonts w:ascii="Times New Roman" w:hAnsi="Times New Roman"/>
          <w:sz w:val="24"/>
        </w:rPr>
        <w:t>;</w:t>
      </w:r>
    </w:p>
    <w:p w14:paraId="3A0DBAA5" w14:textId="1DE33776" w:rsidR="001312CF" w:rsidRPr="00D86A9F" w:rsidRDefault="00D86A9F" w:rsidP="00D86A9F">
      <w:pPr>
        <w:pStyle w:val="af2"/>
        <w:numPr>
          <w:ilvl w:val="0"/>
          <w:numId w:val="42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0"/>
          <w:szCs w:val="20"/>
        </w:rPr>
      </w:pPr>
      <w:r w:rsidRPr="00D86A9F">
        <w:rPr>
          <w:rFonts w:ascii="Times New Roman" w:hAnsi="Times New Roman"/>
          <w:sz w:val="24"/>
        </w:rPr>
        <w:t xml:space="preserve">натрия </w:t>
      </w:r>
      <w:r w:rsidR="001312CF" w:rsidRPr="00D86A9F">
        <w:rPr>
          <w:rFonts w:ascii="Times New Roman" w:hAnsi="Times New Roman"/>
          <w:sz w:val="24"/>
        </w:rPr>
        <w:t>гидроокись по </w:t>
      </w:r>
      <w:hyperlink r:id="rId31" w:tooltip="Реактивы. Натрия гидроокись. Технические условия" w:history="1">
        <w:r w:rsidR="001312CF" w:rsidRPr="00D86A9F">
          <w:rPr>
            <w:rFonts w:ascii="Times New Roman" w:hAnsi="Times New Roman"/>
            <w:sz w:val="24"/>
          </w:rPr>
          <w:t>ГОСТ 4328</w:t>
        </w:r>
      </w:hyperlink>
      <w:r>
        <w:rPr>
          <w:rFonts w:ascii="Times New Roman" w:hAnsi="Times New Roman"/>
          <w:sz w:val="24"/>
        </w:rPr>
        <w:t>;</w:t>
      </w:r>
    </w:p>
    <w:p w14:paraId="3BBE1EBD" w14:textId="3A1DAEB5" w:rsidR="001312CF" w:rsidRPr="00D86A9F" w:rsidRDefault="00D86A9F" w:rsidP="00D86A9F">
      <w:pPr>
        <w:pStyle w:val="af2"/>
        <w:numPr>
          <w:ilvl w:val="0"/>
          <w:numId w:val="42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0"/>
          <w:szCs w:val="20"/>
        </w:rPr>
      </w:pPr>
      <w:r w:rsidRPr="00D86A9F">
        <w:rPr>
          <w:rFonts w:ascii="Times New Roman" w:hAnsi="Times New Roman"/>
          <w:sz w:val="24"/>
        </w:rPr>
        <w:t xml:space="preserve">аммоний </w:t>
      </w:r>
      <w:proofErr w:type="spellStart"/>
      <w:r w:rsidR="001312CF" w:rsidRPr="00D86A9F">
        <w:rPr>
          <w:rFonts w:ascii="Times New Roman" w:hAnsi="Times New Roman"/>
          <w:sz w:val="24"/>
        </w:rPr>
        <w:t>надсернокислый</w:t>
      </w:r>
      <w:proofErr w:type="spellEnd"/>
      <w:r w:rsidR="001312CF" w:rsidRPr="00D86A9F">
        <w:rPr>
          <w:rFonts w:ascii="Times New Roman" w:hAnsi="Times New Roman"/>
          <w:sz w:val="24"/>
        </w:rPr>
        <w:t xml:space="preserve"> (персульфат аммония) по </w:t>
      </w:r>
      <w:bookmarkStart w:id="32" w:name="_Hlk120807758"/>
      <w:r w:rsidR="001312CF" w:rsidRPr="00D86A9F">
        <w:rPr>
          <w:rFonts w:ascii="Times New Roman" w:hAnsi="Times New Roman"/>
          <w:sz w:val="24"/>
        </w:rPr>
        <w:fldChar w:fldCharType="begin"/>
      </w:r>
      <w:r w:rsidR="001312CF" w:rsidRPr="00D86A9F">
        <w:rPr>
          <w:rFonts w:ascii="Times New Roman" w:hAnsi="Times New Roman"/>
          <w:sz w:val="24"/>
        </w:rPr>
        <w:instrText xml:space="preserve"> HYPERLINK "https://meganorm.ru/Data2/1/4294832/4294832909.htm" \o "Реактивы. Аммоний надсернокислый. Технические условия" </w:instrText>
      </w:r>
      <w:r w:rsidR="001312CF" w:rsidRPr="00D86A9F">
        <w:rPr>
          <w:rFonts w:ascii="Times New Roman" w:hAnsi="Times New Roman"/>
          <w:sz w:val="24"/>
        </w:rPr>
        <w:fldChar w:fldCharType="separate"/>
      </w:r>
      <w:r w:rsidR="001312CF" w:rsidRPr="00D86A9F">
        <w:rPr>
          <w:rFonts w:ascii="Times New Roman" w:hAnsi="Times New Roman"/>
          <w:sz w:val="24"/>
        </w:rPr>
        <w:t>ГОСТ 20478</w:t>
      </w:r>
      <w:r w:rsidR="001312CF" w:rsidRPr="00D86A9F">
        <w:rPr>
          <w:rFonts w:ascii="Times New Roman" w:hAnsi="Times New Roman"/>
          <w:sz w:val="24"/>
        </w:rPr>
        <w:fldChar w:fldCharType="end"/>
      </w:r>
      <w:bookmarkEnd w:id="32"/>
      <w:r w:rsidR="001312CF" w:rsidRPr="00D86A9F">
        <w:rPr>
          <w:rFonts w:ascii="Times New Roman" w:hAnsi="Times New Roman"/>
          <w:sz w:val="24"/>
        </w:rPr>
        <w:t>, раствор с массовой долей 3 %</w:t>
      </w:r>
      <w:r>
        <w:rPr>
          <w:rFonts w:ascii="Times New Roman" w:hAnsi="Times New Roman"/>
          <w:sz w:val="24"/>
        </w:rPr>
        <w:t>;</w:t>
      </w:r>
    </w:p>
    <w:p w14:paraId="07AE077D" w14:textId="43267A1E" w:rsidR="001312CF" w:rsidRPr="00D86A9F" w:rsidRDefault="00D86A9F" w:rsidP="00D86A9F">
      <w:pPr>
        <w:pStyle w:val="af2"/>
        <w:numPr>
          <w:ilvl w:val="0"/>
          <w:numId w:val="42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0"/>
          <w:szCs w:val="20"/>
        </w:rPr>
      </w:pPr>
      <w:r w:rsidRPr="00D86A9F">
        <w:rPr>
          <w:rFonts w:ascii="Times New Roman" w:hAnsi="Times New Roman"/>
          <w:sz w:val="24"/>
        </w:rPr>
        <w:t xml:space="preserve">аммоний </w:t>
      </w:r>
      <w:r w:rsidR="001312CF" w:rsidRPr="00D86A9F">
        <w:rPr>
          <w:rFonts w:ascii="Times New Roman" w:hAnsi="Times New Roman"/>
          <w:sz w:val="24"/>
        </w:rPr>
        <w:t>хлористый по </w:t>
      </w:r>
      <w:hyperlink r:id="rId32" w:tooltip="Аммоний хлористый. Технические условия" w:history="1">
        <w:r w:rsidR="001312CF" w:rsidRPr="00D86A9F">
          <w:rPr>
            <w:rFonts w:ascii="Times New Roman" w:hAnsi="Times New Roman"/>
            <w:sz w:val="24"/>
          </w:rPr>
          <w:t>ГОСТ 3773</w:t>
        </w:r>
      </w:hyperlink>
      <w:r>
        <w:rPr>
          <w:rFonts w:ascii="Times New Roman" w:hAnsi="Times New Roman"/>
          <w:sz w:val="24"/>
        </w:rPr>
        <w:t>;</w:t>
      </w:r>
    </w:p>
    <w:p w14:paraId="3A61FD2F" w14:textId="29AE7344" w:rsidR="001312CF" w:rsidRPr="00D86A9F" w:rsidRDefault="00D86A9F" w:rsidP="00D86A9F">
      <w:pPr>
        <w:pStyle w:val="af2"/>
        <w:numPr>
          <w:ilvl w:val="0"/>
          <w:numId w:val="42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proofErr w:type="spellStart"/>
      <w:r w:rsidRPr="00D86A9F">
        <w:rPr>
          <w:rFonts w:ascii="Times New Roman" w:hAnsi="Times New Roman"/>
          <w:sz w:val="24"/>
        </w:rPr>
        <w:t>диметилглиоксим</w:t>
      </w:r>
      <w:proofErr w:type="spellEnd"/>
      <w:r w:rsidRPr="00D86A9F">
        <w:rPr>
          <w:rFonts w:ascii="Times New Roman" w:hAnsi="Times New Roman"/>
          <w:sz w:val="24"/>
        </w:rPr>
        <w:t xml:space="preserve"> </w:t>
      </w:r>
      <w:r w:rsidR="001312CF" w:rsidRPr="00D86A9F">
        <w:rPr>
          <w:rFonts w:ascii="Times New Roman" w:hAnsi="Times New Roman"/>
          <w:sz w:val="24"/>
        </w:rPr>
        <w:t>по </w:t>
      </w:r>
      <w:hyperlink r:id="rId33" w:tooltip="Реактивы. Диметилглиоксим. Технические условия" w:history="1">
        <w:r w:rsidR="001312CF" w:rsidRPr="00D86A9F">
          <w:rPr>
            <w:rFonts w:ascii="Times New Roman" w:hAnsi="Times New Roman"/>
            <w:sz w:val="24"/>
          </w:rPr>
          <w:t>ГОСТ 5828</w:t>
        </w:r>
      </w:hyperlink>
      <w:r>
        <w:rPr>
          <w:rFonts w:ascii="Times New Roman" w:hAnsi="Times New Roman"/>
          <w:sz w:val="24"/>
        </w:rPr>
        <w:t>;</w:t>
      </w:r>
    </w:p>
    <w:p w14:paraId="5C3AC572" w14:textId="2E4EE504" w:rsidR="001312CF" w:rsidRPr="00D86A9F" w:rsidRDefault="00D86A9F" w:rsidP="00D86A9F">
      <w:pPr>
        <w:pStyle w:val="af2"/>
        <w:numPr>
          <w:ilvl w:val="0"/>
          <w:numId w:val="42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0"/>
          <w:szCs w:val="20"/>
        </w:rPr>
      </w:pPr>
      <w:r w:rsidRPr="00D86A9F">
        <w:rPr>
          <w:rFonts w:ascii="Times New Roman" w:hAnsi="Times New Roman"/>
          <w:sz w:val="24"/>
        </w:rPr>
        <w:lastRenderedPageBreak/>
        <w:t xml:space="preserve">аммиак </w:t>
      </w:r>
      <w:r w:rsidR="001312CF" w:rsidRPr="00D86A9F">
        <w:rPr>
          <w:rFonts w:ascii="Times New Roman" w:hAnsi="Times New Roman"/>
          <w:sz w:val="24"/>
        </w:rPr>
        <w:t>водный по </w:t>
      </w:r>
      <w:hyperlink r:id="rId34" w:tooltip="Аммиак водный особой чистоты. Технические условия" w:history="1">
        <w:r w:rsidR="001312CF" w:rsidRPr="00D86A9F">
          <w:rPr>
            <w:rFonts w:ascii="Times New Roman" w:hAnsi="Times New Roman"/>
            <w:sz w:val="24"/>
          </w:rPr>
          <w:t>ГОСТ 24147</w:t>
        </w:r>
      </w:hyperlink>
      <w:r>
        <w:rPr>
          <w:rFonts w:ascii="Times New Roman" w:hAnsi="Times New Roman"/>
          <w:sz w:val="24"/>
        </w:rPr>
        <w:t>;</w:t>
      </w:r>
    </w:p>
    <w:p w14:paraId="55B58A4B" w14:textId="62FBAF55" w:rsidR="001312CF" w:rsidRPr="00D86A9F" w:rsidRDefault="00D86A9F" w:rsidP="00D86A9F">
      <w:pPr>
        <w:pStyle w:val="af2"/>
        <w:numPr>
          <w:ilvl w:val="0"/>
          <w:numId w:val="42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0"/>
          <w:szCs w:val="20"/>
        </w:rPr>
      </w:pPr>
      <w:r w:rsidRPr="00D86A9F">
        <w:rPr>
          <w:rFonts w:ascii="Times New Roman" w:hAnsi="Times New Roman"/>
          <w:sz w:val="24"/>
        </w:rPr>
        <w:t xml:space="preserve">соль </w:t>
      </w:r>
      <w:proofErr w:type="spellStart"/>
      <w:r w:rsidR="001312CF" w:rsidRPr="00D86A9F">
        <w:rPr>
          <w:rFonts w:ascii="Times New Roman" w:hAnsi="Times New Roman"/>
          <w:sz w:val="24"/>
        </w:rPr>
        <w:t>динатриевая</w:t>
      </w:r>
      <w:proofErr w:type="spellEnd"/>
      <w:r w:rsidR="001312CF" w:rsidRPr="00D86A9F">
        <w:rPr>
          <w:rFonts w:ascii="Times New Roman" w:hAnsi="Times New Roman"/>
          <w:sz w:val="24"/>
        </w:rPr>
        <w:t xml:space="preserve"> этилендиаминтетрауксусной кислоты (</w:t>
      </w:r>
      <w:proofErr w:type="spellStart"/>
      <w:r w:rsidR="001312CF" w:rsidRPr="00D86A9F">
        <w:rPr>
          <w:rFonts w:ascii="Times New Roman" w:hAnsi="Times New Roman"/>
          <w:sz w:val="24"/>
        </w:rPr>
        <w:t>трилон</w:t>
      </w:r>
      <w:proofErr w:type="spellEnd"/>
      <w:r w:rsidR="001312CF" w:rsidRPr="00D86A9F">
        <w:rPr>
          <w:rFonts w:ascii="Times New Roman" w:hAnsi="Times New Roman"/>
          <w:sz w:val="24"/>
        </w:rPr>
        <w:t xml:space="preserve"> Б) по </w:t>
      </w:r>
      <w:hyperlink r:id="rId35" w:tooltip="Реактивы. Соль динатриевая этилендиамин-N,N,N',N'- тетрауксусной кислоты, 2-водная (трилон Б). Технические условия" w:history="1">
        <w:r w:rsidR="001312CF" w:rsidRPr="00D86A9F">
          <w:rPr>
            <w:rFonts w:ascii="Times New Roman" w:hAnsi="Times New Roman"/>
            <w:sz w:val="24"/>
          </w:rPr>
          <w:t>ГОСТ 10652</w:t>
        </w:r>
      </w:hyperlink>
      <w:r>
        <w:rPr>
          <w:rFonts w:ascii="Times New Roman" w:hAnsi="Times New Roman"/>
          <w:sz w:val="24"/>
        </w:rPr>
        <w:t>;</w:t>
      </w:r>
    </w:p>
    <w:p w14:paraId="30873DF5" w14:textId="5A41F599" w:rsidR="001312CF" w:rsidRPr="00D86A9F" w:rsidRDefault="00D86A9F" w:rsidP="00D86A9F">
      <w:pPr>
        <w:pStyle w:val="af2"/>
        <w:numPr>
          <w:ilvl w:val="0"/>
          <w:numId w:val="42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0"/>
          <w:szCs w:val="20"/>
        </w:rPr>
      </w:pPr>
      <w:proofErr w:type="spellStart"/>
      <w:r w:rsidRPr="00D86A9F">
        <w:rPr>
          <w:rFonts w:ascii="Times New Roman" w:hAnsi="Times New Roman"/>
          <w:sz w:val="24"/>
        </w:rPr>
        <w:t>мурексил</w:t>
      </w:r>
      <w:proofErr w:type="spellEnd"/>
      <w:r w:rsidRPr="00D86A9F">
        <w:rPr>
          <w:rFonts w:ascii="Times New Roman" w:hAnsi="Times New Roman"/>
          <w:sz w:val="24"/>
        </w:rPr>
        <w:t xml:space="preserve"> </w:t>
      </w:r>
      <w:r w:rsidR="001312CF" w:rsidRPr="00D86A9F">
        <w:rPr>
          <w:rFonts w:ascii="Times New Roman" w:hAnsi="Times New Roman"/>
          <w:sz w:val="24"/>
        </w:rPr>
        <w:t>(индикатор)</w:t>
      </w:r>
      <w:r>
        <w:rPr>
          <w:rFonts w:ascii="Times New Roman" w:hAnsi="Times New Roman"/>
          <w:sz w:val="24"/>
        </w:rPr>
        <w:t>;</w:t>
      </w:r>
    </w:p>
    <w:p w14:paraId="4F60AA42" w14:textId="23E00B6C" w:rsidR="001312CF" w:rsidRPr="00D86A9F" w:rsidRDefault="00D86A9F" w:rsidP="00D86A9F">
      <w:pPr>
        <w:pStyle w:val="af2"/>
        <w:numPr>
          <w:ilvl w:val="0"/>
          <w:numId w:val="42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0"/>
          <w:szCs w:val="20"/>
        </w:rPr>
      </w:pPr>
      <w:r w:rsidRPr="00D86A9F">
        <w:rPr>
          <w:rFonts w:ascii="Times New Roman" w:hAnsi="Times New Roman"/>
          <w:sz w:val="24"/>
        </w:rPr>
        <w:t xml:space="preserve">магний </w:t>
      </w:r>
      <w:r w:rsidR="001312CF" w:rsidRPr="00D86A9F">
        <w:rPr>
          <w:rFonts w:ascii="Times New Roman" w:hAnsi="Times New Roman"/>
          <w:sz w:val="24"/>
        </w:rPr>
        <w:t xml:space="preserve">сернокислый, </w:t>
      </w:r>
      <w:proofErr w:type="spellStart"/>
      <w:r w:rsidR="001312CF" w:rsidRPr="00D86A9F">
        <w:rPr>
          <w:rFonts w:ascii="Times New Roman" w:hAnsi="Times New Roman"/>
          <w:sz w:val="24"/>
        </w:rPr>
        <w:t>фиксанал</w:t>
      </w:r>
      <w:proofErr w:type="spellEnd"/>
      <w:r w:rsidR="001312CF" w:rsidRPr="00D86A9F">
        <w:rPr>
          <w:rFonts w:ascii="Times New Roman" w:hAnsi="Times New Roman"/>
          <w:sz w:val="24"/>
        </w:rPr>
        <w:t xml:space="preserve"> по </w:t>
      </w:r>
      <w:r w:rsidR="001B358B" w:rsidRPr="00D86A9F">
        <w:rPr>
          <w:rFonts w:ascii="Times New Roman" w:hAnsi="Times New Roman"/>
          <w:sz w:val="24"/>
        </w:rPr>
        <w:t>действующим нормативным документам</w:t>
      </w:r>
      <w:r>
        <w:rPr>
          <w:rFonts w:ascii="Times New Roman" w:hAnsi="Times New Roman"/>
          <w:sz w:val="24"/>
        </w:rPr>
        <w:t>;</w:t>
      </w:r>
    </w:p>
    <w:p w14:paraId="4A70800A" w14:textId="0913F3F2" w:rsidR="001312CF" w:rsidRPr="00D86A9F" w:rsidRDefault="00D86A9F" w:rsidP="00D86A9F">
      <w:pPr>
        <w:pStyle w:val="af2"/>
        <w:numPr>
          <w:ilvl w:val="0"/>
          <w:numId w:val="42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0"/>
          <w:szCs w:val="20"/>
        </w:rPr>
      </w:pPr>
      <w:proofErr w:type="spellStart"/>
      <w:r w:rsidRPr="00D86A9F">
        <w:rPr>
          <w:rFonts w:ascii="Times New Roman" w:hAnsi="Times New Roman"/>
          <w:sz w:val="24"/>
        </w:rPr>
        <w:t>трилон</w:t>
      </w:r>
      <w:proofErr w:type="spellEnd"/>
      <w:r w:rsidRPr="00D86A9F">
        <w:rPr>
          <w:rFonts w:ascii="Times New Roman" w:hAnsi="Times New Roman"/>
          <w:sz w:val="24"/>
        </w:rPr>
        <w:t xml:space="preserve"> </w:t>
      </w:r>
      <w:r w:rsidR="001312CF" w:rsidRPr="00D86A9F">
        <w:rPr>
          <w:rFonts w:ascii="Times New Roman" w:hAnsi="Times New Roman"/>
          <w:sz w:val="24"/>
        </w:rPr>
        <w:t xml:space="preserve">Б, </w:t>
      </w:r>
      <w:proofErr w:type="spellStart"/>
      <w:r w:rsidR="001312CF" w:rsidRPr="00D86A9F">
        <w:rPr>
          <w:rFonts w:ascii="Times New Roman" w:hAnsi="Times New Roman"/>
          <w:sz w:val="24"/>
        </w:rPr>
        <w:t>фиксанал</w:t>
      </w:r>
      <w:proofErr w:type="spellEnd"/>
      <w:r w:rsidR="001312CF" w:rsidRPr="00D86A9F">
        <w:rPr>
          <w:rFonts w:ascii="Times New Roman" w:hAnsi="Times New Roman"/>
          <w:sz w:val="24"/>
        </w:rPr>
        <w:t xml:space="preserve"> по </w:t>
      </w:r>
      <w:r w:rsidR="001B358B" w:rsidRPr="00D86A9F">
        <w:rPr>
          <w:rFonts w:ascii="Times New Roman" w:hAnsi="Times New Roman"/>
          <w:sz w:val="24"/>
        </w:rPr>
        <w:t>действующим нормативным документам</w:t>
      </w:r>
      <w:r>
        <w:rPr>
          <w:rFonts w:ascii="Times New Roman" w:hAnsi="Times New Roman"/>
          <w:sz w:val="24"/>
        </w:rPr>
        <w:t>;</w:t>
      </w:r>
    </w:p>
    <w:p w14:paraId="58ECE635" w14:textId="66EB67A8" w:rsidR="001312CF" w:rsidRPr="00D86A9F" w:rsidRDefault="00D86A9F" w:rsidP="00D86A9F">
      <w:pPr>
        <w:pStyle w:val="af2"/>
        <w:numPr>
          <w:ilvl w:val="0"/>
          <w:numId w:val="42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0"/>
          <w:szCs w:val="20"/>
        </w:rPr>
      </w:pPr>
      <w:r w:rsidRPr="00D86A9F">
        <w:rPr>
          <w:rFonts w:ascii="Times New Roman" w:hAnsi="Times New Roman"/>
          <w:sz w:val="24"/>
        </w:rPr>
        <w:t xml:space="preserve">хром </w:t>
      </w:r>
      <w:r w:rsidR="001312CF" w:rsidRPr="00D86A9F">
        <w:rPr>
          <w:rFonts w:ascii="Times New Roman" w:hAnsi="Times New Roman"/>
          <w:sz w:val="24"/>
        </w:rPr>
        <w:t xml:space="preserve">кислотный </w:t>
      </w:r>
      <w:proofErr w:type="spellStart"/>
      <w:r w:rsidR="001312CF" w:rsidRPr="00D86A9F">
        <w:rPr>
          <w:rFonts w:ascii="Times New Roman" w:hAnsi="Times New Roman"/>
          <w:sz w:val="24"/>
        </w:rPr>
        <w:t>темносиний</w:t>
      </w:r>
      <w:proofErr w:type="spellEnd"/>
      <w:r w:rsidR="001312CF" w:rsidRPr="00D86A9F">
        <w:rPr>
          <w:rFonts w:ascii="Times New Roman" w:hAnsi="Times New Roman"/>
          <w:sz w:val="24"/>
        </w:rPr>
        <w:t xml:space="preserve"> индикатор по </w:t>
      </w:r>
      <w:r w:rsidR="001B358B" w:rsidRPr="00D86A9F">
        <w:rPr>
          <w:rFonts w:ascii="Times New Roman" w:hAnsi="Times New Roman"/>
          <w:sz w:val="24"/>
        </w:rPr>
        <w:t>действующим нормативным документам</w:t>
      </w:r>
      <w:r>
        <w:rPr>
          <w:rFonts w:ascii="Times New Roman" w:hAnsi="Times New Roman"/>
          <w:sz w:val="24"/>
        </w:rPr>
        <w:t>;</w:t>
      </w:r>
    </w:p>
    <w:p w14:paraId="134872A6" w14:textId="1192F4BC" w:rsidR="001312CF" w:rsidRPr="00D86A9F" w:rsidRDefault="00D86A9F" w:rsidP="00D86A9F">
      <w:pPr>
        <w:pStyle w:val="af2"/>
        <w:numPr>
          <w:ilvl w:val="0"/>
          <w:numId w:val="42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0"/>
          <w:szCs w:val="20"/>
        </w:rPr>
      </w:pPr>
      <w:r w:rsidRPr="00D86A9F">
        <w:rPr>
          <w:rFonts w:ascii="Times New Roman" w:hAnsi="Times New Roman"/>
          <w:sz w:val="24"/>
        </w:rPr>
        <w:t xml:space="preserve">спирт </w:t>
      </w:r>
      <w:r w:rsidR="001312CF" w:rsidRPr="00D86A9F">
        <w:rPr>
          <w:rFonts w:ascii="Times New Roman" w:hAnsi="Times New Roman"/>
          <w:sz w:val="24"/>
        </w:rPr>
        <w:t>этиловый ректификованный технический по </w:t>
      </w:r>
      <w:hyperlink r:id="rId36" w:tooltip="Спирт этиловый ректификованный технический. Технические условия" w:history="1">
        <w:r w:rsidR="001312CF" w:rsidRPr="00D86A9F">
          <w:rPr>
            <w:rFonts w:ascii="Times New Roman" w:hAnsi="Times New Roman"/>
            <w:sz w:val="24"/>
          </w:rPr>
          <w:t>ГОСТ 18300</w:t>
        </w:r>
      </w:hyperlink>
      <w:r>
        <w:rPr>
          <w:rFonts w:ascii="Times New Roman" w:hAnsi="Times New Roman"/>
          <w:sz w:val="24"/>
        </w:rPr>
        <w:t>;</w:t>
      </w:r>
    </w:p>
    <w:p w14:paraId="5D62F34A" w14:textId="64016DCD" w:rsidR="001312CF" w:rsidRPr="00D86A9F" w:rsidRDefault="00D86A9F" w:rsidP="00D86A9F">
      <w:pPr>
        <w:pStyle w:val="af2"/>
        <w:numPr>
          <w:ilvl w:val="0"/>
          <w:numId w:val="42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0"/>
          <w:szCs w:val="20"/>
        </w:rPr>
      </w:pPr>
      <w:r w:rsidRPr="00D86A9F">
        <w:rPr>
          <w:rFonts w:ascii="Times New Roman" w:hAnsi="Times New Roman"/>
          <w:sz w:val="24"/>
        </w:rPr>
        <w:t xml:space="preserve">вода </w:t>
      </w:r>
      <w:r w:rsidR="001312CF" w:rsidRPr="00D86A9F">
        <w:rPr>
          <w:rFonts w:ascii="Times New Roman" w:hAnsi="Times New Roman"/>
          <w:sz w:val="24"/>
        </w:rPr>
        <w:t>дистиллированная по </w:t>
      </w:r>
      <w:hyperlink r:id="rId37" w:tooltip="Вода дистиллированная. Технические условия" w:history="1">
        <w:r w:rsidR="001312CF" w:rsidRPr="00D86A9F">
          <w:rPr>
            <w:rFonts w:ascii="Times New Roman" w:hAnsi="Times New Roman"/>
            <w:sz w:val="24"/>
          </w:rPr>
          <w:t>ГОСТ 6709</w:t>
        </w:r>
      </w:hyperlink>
      <w:r>
        <w:rPr>
          <w:rFonts w:ascii="Times New Roman" w:hAnsi="Times New Roman"/>
          <w:sz w:val="24"/>
        </w:rPr>
        <w:t>;</w:t>
      </w:r>
    </w:p>
    <w:p w14:paraId="381C456F" w14:textId="4AFA78E7" w:rsidR="001312CF" w:rsidRPr="00D86A9F" w:rsidRDefault="00D86A9F" w:rsidP="00D86A9F">
      <w:pPr>
        <w:pStyle w:val="af2"/>
        <w:numPr>
          <w:ilvl w:val="0"/>
          <w:numId w:val="4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D86A9F">
        <w:rPr>
          <w:rFonts w:ascii="Times New Roman" w:hAnsi="Times New Roman"/>
          <w:sz w:val="24"/>
        </w:rPr>
        <w:t xml:space="preserve">вода </w:t>
      </w:r>
      <w:r w:rsidR="001312CF" w:rsidRPr="00D86A9F">
        <w:rPr>
          <w:rFonts w:ascii="Times New Roman" w:hAnsi="Times New Roman"/>
          <w:sz w:val="24"/>
        </w:rPr>
        <w:t xml:space="preserve">очищенная по [1]. </w:t>
      </w:r>
    </w:p>
    <w:p w14:paraId="0243305F" w14:textId="77777777" w:rsidR="00D86A9F" w:rsidRDefault="00D86A9F" w:rsidP="00142CDD">
      <w:pPr>
        <w:ind w:firstLine="567"/>
        <w:rPr>
          <w:sz w:val="24"/>
        </w:rPr>
      </w:pPr>
    </w:p>
    <w:p w14:paraId="1680FF6C" w14:textId="573F7F8F" w:rsidR="00142CDD" w:rsidRPr="00D86A9F" w:rsidRDefault="00D86A9F" w:rsidP="00142CDD">
      <w:pPr>
        <w:ind w:firstLine="567"/>
        <w:rPr>
          <w:sz w:val="20"/>
          <w:szCs w:val="20"/>
        </w:rPr>
      </w:pPr>
      <w:r w:rsidRPr="00D86A9F">
        <w:rPr>
          <w:sz w:val="20"/>
          <w:szCs w:val="20"/>
        </w:rPr>
        <w:t xml:space="preserve">Примечание – </w:t>
      </w:r>
      <w:r w:rsidR="00142CDD" w:rsidRPr="00D86A9F">
        <w:rPr>
          <w:sz w:val="20"/>
          <w:szCs w:val="20"/>
        </w:rPr>
        <w:t xml:space="preserve">Допускается использование реактивов, изготовленных по другой нормативно-технической документации, в том числе импортных с классом чистоты не ниже указанных в </w:t>
      </w:r>
      <w:r w:rsidR="00F93CCE" w:rsidRPr="00D86A9F">
        <w:rPr>
          <w:sz w:val="20"/>
          <w:szCs w:val="20"/>
        </w:rPr>
        <w:t>настоящем стандарте</w:t>
      </w:r>
      <w:r w:rsidR="00142CDD" w:rsidRPr="00D86A9F">
        <w:rPr>
          <w:sz w:val="20"/>
          <w:szCs w:val="20"/>
        </w:rPr>
        <w:t>.</w:t>
      </w:r>
    </w:p>
    <w:p w14:paraId="04D2D1F9" w14:textId="77777777" w:rsidR="00D06FF7" w:rsidRPr="00D06FF7" w:rsidRDefault="00D06FF7" w:rsidP="00D06FF7"/>
    <w:p w14:paraId="1FB74757" w14:textId="6F2CC26F" w:rsidR="00142CDD" w:rsidRDefault="006A5A7E" w:rsidP="00222A4C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284"/>
          <w:tab w:val="left" w:pos="851"/>
        </w:tabs>
        <w:spacing w:before="0" w:after="0"/>
        <w:ind w:left="0" w:firstLine="567"/>
        <w:rPr>
          <w:sz w:val="24"/>
        </w:rPr>
      </w:pPr>
      <w:bookmarkStart w:id="33" w:name="_Toc120813970"/>
      <w:r w:rsidRPr="006A5A7E">
        <w:rPr>
          <w:sz w:val="24"/>
        </w:rPr>
        <w:t xml:space="preserve">Подготовка </w:t>
      </w:r>
      <w:r w:rsidR="00142CDD" w:rsidRPr="006A5A7E">
        <w:rPr>
          <w:sz w:val="24"/>
        </w:rPr>
        <w:t xml:space="preserve">к </w:t>
      </w:r>
      <w:r w:rsidRPr="006A5A7E">
        <w:rPr>
          <w:sz w:val="24"/>
        </w:rPr>
        <w:t>выполнению измерений</w:t>
      </w:r>
      <w:bookmarkEnd w:id="33"/>
      <w:r w:rsidRPr="006A5A7E">
        <w:rPr>
          <w:sz w:val="24"/>
        </w:rPr>
        <w:t xml:space="preserve"> </w:t>
      </w:r>
      <w:bookmarkEnd w:id="25"/>
    </w:p>
    <w:p w14:paraId="232C078C" w14:textId="77777777" w:rsidR="006A5A7E" w:rsidRPr="006A5A7E" w:rsidRDefault="006A5A7E" w:rsidP="006A5A7E"/>
    <w:p w14:paraId="44CDF825" w14:textId="505184D8" w:rsidR="00142CDD" w:rsidRPr="0026062E" w:rsidRDefault="00142CDD" w:rsidP="0026062E">
      <w:pPr>
        <w:pStyle w:val="2"/>
      </w:pPr>
      <w:bookmarkStart w:id="34" w:name="_Toc120813971"/>
      <w:r w:rsidRPr="0026062E">
        <w:t xml:space="preserve">Приготовление </w:t>
      </w:r>
      <w:r w:rsidR="00222A4C" w:rsidRPr="0026062E">
        <w:t>рабочих</w:t>
      </w:r>
      <w:r w:rsidRPr="0026062E">
        <w:t xml:space="preserve"> растворов</w:t>
      </w:r>
      <w:bookmarkEnd w:id="34"/>
    </w:p>
    <w:p w14:paraId="2CB57171" w14:textId="77777777" w:rsidR="00142CDD" w:rsidRDefault="00142CDD" w:rsidP="00142CDD">
      <w:pPr>
        <w:ind w:firstLine="567"/>
        <w:rPr>
          <w:sz w:val="24"/>
        </w:rPr>
      </w:pPr>
    </w:p>
    <w:p w14:paraId="0C164BF6" w14:textId="77777777" w:rsidR="00222A4C" w:rsidRPr="00747D00" w:rsidRDefault="00222A4C" w:rsidP="00222A4C">
      <w:pPr>
        <w:shd w:val="clear" w:color="auto" w:fill="FFFFFF"/>
        <w:ind w:firstLine="567"/>
        <w:rPr>
          <w:rFonts w:ascii="Courier New" w:hAnsi="Courier New" w:cs="Courier New"/>
          <w:color w:val="000000"/>
          <w:sz w:val="20"/>
          <w:szCs w:val="20"/>
        </w:rPr>
      </w:pPr>
      <w:r w:rsidRPr="00747D00">
        <w:rPr>
          <w:color w:val="000000"/>
          <w:sz w:val="24"/>
        </w:rPr>
        <w:t>8.1.1 Раствор калий-натрий виннокислый с массовой долей 20 %. Растворяют 20 г соли в 80 см</w:t>
      </w:r>
      <w:r w:rsidRPr="00747D00">
        <w:rPr>
          <w:color w:val="000000"/>
          <w:sz w:val="24"/>
          <w:vertAlign w:val="superscript"/>
        </w:rPr>
        <w:t>3</w:t>
      </w:r>
      <w:r w:rsidRPr="00747D00">
        <w:rPr>
          <w:color w:val="000000"/>
          <w:sz w:val="24"/>
          <w:lang w:val="kk-KZ"/>
        </w:rPr>
        <w:t xml:space="preserve"> </w:t>
      </w:r>
      <w:r w:rsidRPr="00747D00">
        <w:rPr>
          <w:color w:val="000000"/>
          <w:sz w:val="24"/>
        </w:rPr>
        <w:t>очищенной воды. Раствор устойчив в течение двух недель при хранении в холодильнике.</w:t>
      </w:r>
    </w:p>
    <w:p w14:paraId="4E6CC414" w14:textId="77777777" w:rsidR="00222A4C" w:rsidRPr="00747D00" w:rsidRDefault="00222A4C" w:rsidP="00222A4C">
      <w:pPr>
        <w:shd w:val="clear" w:color="auto" w:fill="FFFFFF"/>
        <w:ind w:firstLine="567"/>
        <w:rPr>
          <w:rFonts w:ascii="Courier New" w:hAnsi="Courier New" w:cs="Courier New"/>
          <w:color w:val="000000"/>
          <w:sz w:val="20"/>
          <w:szCs w:val="20"/>
        </w:rPr>
      </w:pPr>
      <w:r w:rsidRPr="00747D00">
        <w:rPr>
          <w:color w:val="000000"/>
          <w:sz w:val="24"/>
        </w:rPr>
        <w:t xml:space="preserve">8.1.2 Раствор аммония </w:t>
      </w:r>
      <w:proofErr w:type="spellStart"/>
      <w:r w:rsidRPr="00747D00">
        <w:rPr>
          <w:color w:val="000000"/>
          <w:sz w:val="24"/>
        </w:rPr>
        <w:t>надсернокислого</w:t>
      </w:r>
      <w:proofErr w:type="spellEnd"/>
      <w:r w:rsidRPr="00747D00">
        <w:rPr>
          <w:color w:val="000000"/>
          <w:sz w:val="24"/>
        </w:rPr>
        <w:t xml:space="preserve"> (персульфата аммония) с массовой долей               3 %</w:t>
      </w:r>
      <w:r w:rsidRPr="00747D00">
        <w:rPr>
          <w:i/>
          <w:iCs/>
          <w:color w:val="000000"/>
          <w:sz w:val="24"/>
        </w:rPr>
        <w:t>.</w:t>
      </w:r>
      <w:r w:rsidRPr="00747D00">
        <w:rPr>
          <w:i/>
          <w:iCs/>
          <w:color w:val="000000"/>
          <w:sz w:val="24"/>
          <w:lang w:val="kk-KZ"/>
        </w:rPr>
        <w:t xml:space="preserve"> </w:t>
      </w:r>
      <w:r w:rsidRPr="00747D00">
        <w:rPr>
          <w:color w:val="000000"/>
          <w:sz w:val="24"/>
        </w:rPr>
        <w:t>Растворяют 3 г соли в 97 см</w:t>
      </w:r>
      <w:r w:rsidRPr="00747D00">
        <w:rPr>
          <w:color w:val="000000"/>
          <w:sz w:val="24"/>
          <w:vertAlign w:val="superscript"/>
        </w:rPr>
        <w:t>3</w:t>
      </w:r>
      <w:r w:rsidRPr="00747D00">
        <w:rPr>
          <w:color w:val="000000"/>
          <w:sz w:val="24"/>
        </w:rPr>
        <w:t> очищенной воды. Раствор устойчив в течение суток.</w:t>
      </w:r>
    </w:p>
    <w:p w14:paraId="3DAB1772" w14:textId="77777777" w:rsidR="00222A4C" w:rsidRPr="00747D00" w:rsidRDefault="00222A4C" w:rsidP="00222A4C">
      <w:pPr>
        <w:shd w:val="clear" w:color="auto" w:fill="FFFFFF"/>
        <w:ind w:firstLine="567"/>
        <w:rPr>
          <w:rFonts w:ascii="Courier New" w:hAnsi="Courier New" w:cs="Courier New"/>
          <w:color w:val="000000"/>
          <w:sz w:val="20"/>
          <w:szCs w:val="20"/>
        </w:rPr>
      </w:pPr>
      <w:r w:rsidRPr="00747D00">
        <w:rPr>
          <w:color w:val="000000"/>
          <w:sz w:val="24"/>
        </w:rPr>
        <w:t>8.1.3 Раствор натрия гидроокиси с массовой долей 5 %. Растворяют 5 г реактива в               95 см</w:t>
      </w:r>
      <w:r w:rsidRPr="00747D00">
        <w:rPr>
          <w:color w:val="000000"/>
          <w:sz w:val="24"/>
          <w:vertAlign w:val="superscript"/>
        </w:rPr>
        <w:t>3</w:t>
      </w:r>
      <w:r w:rsidRPr="00747D00">
        <w:rPr>
          <w:color w:val="000000"/>
          <w:sz w:val="24"/>
          <w:vertAlign w:val="superscript"/>
          <w:lang w:val="kk-KZ"/>
        </w:rPr>
        <w:t xml:space="preserve"> </w:t>
      </w:r>
      <w:r w:rsidRPr="00747D00">
        <w:rPr>
          <w:color w:val="000000"/>
          <w:sz w:val="24"/>
        </w:rPr>
        <w:t>очищенной воды. Хранят в полиэтиленовой посуде. Раствор устойчив.</w:t>
      </w:r>
    </w:p>
    <w:p w14:paraId="67AF44A2" w14:textId="77777777" w:rsidR="00222A4C" w:rsidRPr="00747D00" w:rsidRDefault="00222A4C" w:rsidP="00222A4C">
      <w:pPr>
        <w:shd w:val="clear" w:color="auto" w:fill="FFFFFF"/>
        <w:ind w:firstLine="567"/>
        <w:rPr>
          <w:rFonts w:ascii="Courier New" w:hAnsi="Courier New" w:cs="Courier New"/>
          <w:color w:val="000000"/>
          <w:sz w:val="20"/>
          <w:szCs w:val="20"/>
        </w:rPr>
      </w:pPr>
      <w:r w:rsidRPr="00747D00">
        <w:rPr>
          <w:color w:val="000000"/>
          <w:sz w:val="24"/>
        </w:rPr>
        <w:t xml:space="preserve">8.1.4 Раствор </w:t>
      </w:r>
      <w:proofErr w:type="spellStart"/>
      <w:r w:rsidRPr="00747D00">
        <w:rPr>
          <w:color w:val="000000"/>
          <w:sz w:val="24"/>
        </w:rPr>
        <w:t>диметилглиоксима</w:t>
      </w:r>
      <w:proofErr w:type="spellEnd"/>
      <w:r w:rsidRPr="00747D00">
        <w:rPr>
          <w:color w:val="000000"/>
          <w:sz w:val="24"/>
        </w:rPr>
        <w:t xml:space="preserve"> с массовой долей 1 %</w:t>
      </w:r>
      <w:r w:rsidRPr="00747D00">
        <w:rPr>
          <w:i/>
          <w:iCs/>
          <w:color w:val="000000"/>
          <w:sz w:val="24"/>
        </w:rPr>
        <w:t>.</w:t>
      </w:r>
      <w:r w:rsidRPr="00747D00">
        <w:rPr>
          <w:i/>
          <w:iCs/>
          <w:color w:val="000000"/>
          <w:sz w:val="24"/>
          <w:lang w:val="kk-KZ"/>
        </w:rPr>
        <w:t xml:space="preserve"> </w:t>
      </w:r>
      <w:r w:rsidRPr="00747D00">
        <w:rPr>
          <w:color w:val="000000"/>
          <w:sz w:val="24"/>
        </w:rPr>
        <w:t>Растворяют 1 г реактива в               99 см</w:t>
      </w:r>
      <w:r w:rsidRPr="00747D00">
        <w:rPr>
          <w:color w:val="000000"/>
          <w:sz w:val="24"/>
          <w:vertAlign w:val="superscript"/>
        </w:rPr>
        <w:t>3</w:t>
      </w:r>
      <w:r w:rsidRPr="00747D00">
        <w:rPr>
          <w:color w:val="000000"/>
          <w:sz w:val="24"/>
          <w:vertAlign w:val="superscript"/>
          <w:lang w:val="kk-KZ"/>
        </w:rPr>
        <w:t xml:space="preserve"> </w:t>
      </w:r>
      <w:r w:rsidRPr="00747D00">
        <w:rPr>
          <w:color w:val="000000"/>
          <w:sz w:val="24"/>
        </w:rPr>
        <w:t>раствора натрия гидроокиси с массовой долей 5 %</w:t>
      </w:r>
      <w:r w:rsidRPr="00747D00">
        <w:rPr>
          <w:i/>
          <w:iCs/>
          <w:color w:val="000000"/>
          <w:sz w:val="24"/>
        </w:rPr>
        <w:t>. </w:t>
      </w:r>
      <w:r w:rsidRPr="00747D00">
        <w:rPr>
          <w:color w:val="000000"/>
          <w:sz w:val="24"/>
        </w:rPr>
        <w:t>Хранят в холодильнике в течение месяца в склянке из темного стекла.</w:t>
      </w:r>
    </w:p>
    <w:p w14:paraId="49E8DAFC" w14:textId="77777777" w:rsidR="00222A4C" w:rsidRPr="00747D00" w:rsidRDefault="00222A4C" w:rsidP="00222A4C">
      <w:pPr>
        <w:shd w:val="clear" w:color="auto" w:fill="FFFFFF"/>
        <w:ind w:firstLine="567"/>
        <w:rPr>
          <w:rFonts w:ascii="Courier New" w:hAnsi="Courier New" w:cs="Courier New"/>
          <w:color w:val="000000"/>
          <w:sz w:val="20"/>
          <w:szCs w:val="20"/>
        </w:rPr>
      </w:pPr>
      <w:r w:rsidRPr="00747D00">
        <w:rPr>
          <w:color w:val="000000"/>
          <w:sz w:val="24"/>
        </w:rPr>
        <w:t>8.1.5 Раствор аммиака с массовой долей 10 %. Готовят разбавлением аммиака с массовой долей 25 % в 2,5 раза. Раствор устойчив при хранении в полиэтиленовой посуде.</w:t>
      </w:r>
    </w:p>
    <w:p w14:paraId="0525D11D" w14:textId="77777777" w:rsidR="00222A4C" w:rsidRPr="00747D00" w:rsidRDefault="00222A4C" w:rsidP="00222A4C">
      <w:pPr>
        <w:shd w:val="clear" w:color="auto" w:fill="FFFFFF"/>
        <w:ind w:firstLine="567"/>
        <w:rPr>
          <w:rFonts w:ascii="Courier New" w:hAnsi="Courier New" w:cs="Courier New"/>
          <w:color w:val="000000"/>
          <w:sz w:val="20"/>
          <w:szCs w:val="20"/>
        </w:rPr>
      </w:pPr>
      <w:r w:rsidRPr="00747D00">
        <w:rPr>
          <w:color w:val="000000"/>
          <w:sz w:val="24"/>
        </w:rPr>
        <w:t>8.1.6 Раствор хлористого аммония с массовой долей 20 %. Растворяют 20 г соли в               80 см</w:t>
      </w:r>
      <w:r w:rsidRPr="00747D00">
        <w:rPr>
          <w:color w:val="000000"/>
          <w:sz w:val="24"/>
          <w:vertAlign w:val="superscript"/>
        </w:rPr>
        <w:t>3</w:t>
      </w:r>
      <w:r w:rsidRPr="00747D00">
        <w:rPr>
          <w:color w:val="000000"/>
          <w:sz w:val="24"/>
          <w:vertAlign w:val="superscript"/>
          <w:lang w:val="kk-KZ"/>
        </w:rPr>
        <w:t xml:space="preserve"> </w:t>
      </w:r>
      <w:r w:rsidRPr="00747D00">
        <w:rPr>
          <w:color w:val="000000"/>
          <w:sz w:val="24"/>
        </w:rPr>
        <w:t>очищенной воды. Раствор устойчив при хранении в полиэтиленовой посуде.</w:t>
      </w:r>
    </w:p>
    <w:p w14:paraId="16D3F7AA" w14:textId="77777777" w:rsidR="00222A4C" w:rsidRPr="00747D00" w:rsidRDefault="00222A4C" w:rsidP="00222A4C">
      <w:pPr>
        <w:shd w:val="clear" w:color="auto" w:fill="FFFFFF"/>
        <w:ind w:firstLine="567"/>
        <w:rPr>
          <w:rFonts w:ascii="Courier New" w:hAnsi="Courier New" w:cs="Courier New"/>
          <w:color w:val="000000"/>
          <w:sz w:val="20"/>
          <w:szCs w:val="20"/>
        </w:rPr>
      </w:pPr>
      <w:r w:rsidRPr="00747D00">
        <w:rPr>
          <w:color w:val="000000"/>
          <w:sz w:val="24"/>
        </w:rPr>
        <w:t>8.1.7 Аммиачный буферный раствор. В мерную колбу вместимостью                                    1000 см</w:t>
      </w:r>
      <w:r w:rsidRPr="00747D00">
        <w:rPr>
          <w:color w:val="000000"/>
          <w:sz w:val="24"/>
          <w:vertAlign w:val="superscript"/>
        </w:rPr>
        <w:t>3</w:t>
      </w:r>
      <w:r w:rsidRPr="00747D00">
        <w:rPr>
          <w:color w:val="000000"/>
          <w:sz w:val="24"/>
          <w:lang w:val="kk-KZ"/>
        </w:rPr>
        <w:t xml:space="preserve"> </w:t>
      </w:r>
      <w:r w:rsidRPr="00747D00">
        <w:rPr>
          <w:color w:val="000000"/>
          <w:sz w:val="24"/>
        </w:rPr>
        <w:t>отмеривают 80 см</w:t>
      </w:r>
      <w:r w:rsidRPr="00747D00">
        <w:rPr>
          <w:color w:val="000000"/>
          <w:sz w:val="24"/>
          <w:vertAlign w:val="superscript"/>
        </w:rPr>
        <w:t>3</w:t>
      </w:r>
      <w:r w:rsidRPr="00747D00">
        <w:rPr>
          <w:color w:val="000000"/>
          <w:sz w:val="24"/>
          <w:lang w:val="kk-KZ"/>
        </w:rPr>
        <w:t xml:space="preserve"> </w:t>
      </w:r>
      <w:r w:rsidRPr="00747D00">
        <w:rPr>
          <w:color w:val="000000"/>
          <w:sz w:val="24"/>
        </w:rPr>
        <w:t>раствора водного аммиака с массовой долей 25 % и                             100 см</w:t>
      </w:r>
      <w:r w:rsidRPr="00747D00">
        <w:rPr>
          <w:color w:val="000000"/>
          <w:sz w:val="24"/>
          <w:vertAlign w:val="superscript"/>
        </w:rPr>
        <w:t>3</w:t>
      </w:r>
      <w:r w:rsidRPr="00747D00">
        <w:rPr>
          <w:color w:val="000000"/>
          <w:sz w:val="24"/>
          <w:vertAlign w:val="superscript"/>
          <w:lang w:val="kk-KZ"/>
        </w:rPr>
        <w:t xml:space="preserve"> </w:t>
      </w:r>
      <w:r w:rsidRPr="00747D00">
        <w:rPr>
          <w:color w:val="000000"/>
          <w:sz w:val="24"/>
        </w:rPr>
        <w:t>хлористого аммония с массовой долей 20 %, доливают до метки очищенной водой и перемешивают. Раствор устойчив при хранении в полиэтиленовой посуде.</w:t>
      </w:r>
    </w:p>
    <w:p w14:paraId="5CD0FC17" w14:textId="77777777" w:rsidR="00222A4C" w:rsidRPr="00747D00" w:rsidRDefault="00222A4C" w:rsidP="00222A4C">
      <w:pPr>
        <w:shd w:val="clear" w:color="auto" w:fill="FFFFFF"/>
        <w:ind w:firstLine="567"/>
        <w:rPr>
          <w:rFonts w:ascii="Courier New" w:hAnsi="Courier New" w:cs="Courier New"/>
          <w:color w:val="000000"/>
          <w:sz w:val="20"/>
          <w:szCs w:val="20"/>
        </w:rPr>
      </w:pPr>
      <w:r w:rsidRPr="00747D00">
        <w:rPr>
          <w:color w:val="000000"/>
          <w:sz w:val="24"/>
        </w:rPr>
        <w:t xml:space="preserve">8.1.8 Индикатор хром </w:t>
      </w:r>
      <w:proofErr w:type="spellStart"/>
      <w:r w:rsidRPr="00747D00">
        <w:rPr>
          <w:color w:val="000000"/>
          <w:sz w:val="24"/>
        </w:rPr>
        <w:t>темносиний</w:t>
      </w:r>
      <w:proofErr w:type="spellEnd"/>
      <w:r w:rsidRPr="00747D00">
        <w:rPr>
          <w:color w:val="000000"/>
          <w:sz w:val="24"/>
        </w:rPr>
        <w:t>. Растворяют 0,5 г индикатора в 20 см</w:t>
      </w:r>
      <w:r w:rsidRPr="00747D00">
        <w:rPr>
          <w:color w:val="000000"/>
          <w:sz w:val="24"/>
          <w:vertAlign w:val="superscript"/>
        </w:rPr>
        <w:t>3</w:t>
      </w:r>
      <w:r w:rsidRPr="00747D00">
        <w:rPr>
          <w:color w:val="000000"/>
          <w:sz w:val="24"/>
          <w:vertAlign w:val="superscript"/>
          <w:lang w:val="kk-KZ"/>
        </w:rPr>
        <w:t xml:space="preserve"> </w:t>
      </w:r>
      <w:r w:rsidRPr="00747D00">
        <w:rPr>
          <w:color w:val="000000"/>
          <w:sz w:val="24"/>
        </w:rPr>
        <w:t>аммиачного буферного раствора и доливают этиловым спиртом до 100 см</w:t>
      </w:r>
      <w:r w:rsidRPr="00747D00">
        <w:rPr>
          <w:color w:val="000000"/>
          <w:sz w:val="24"/>
          <w:vertAlign w:val="superscript"/>
        </w:rPr>
        <w:t>3</w:t>
      </w:r>
      <w:r w:rsidRPr="00747D00">
        <w:rPr>
          <w:color w:val="000000"/>
          <w:sz w:val="24"/>
        </w:rPr>
        <w:t>. Раствор хранят в течение месяца в хорошо закрывающейся склянке.</w:t>
      </w:r>
    </w:p>
    <w:p w14:paraId="5863D532" w14:textId="77777777" w:rsidR="00222A4C" w:rsidRDefault="00222A4C" w:rsidP="00222A4C">
      <w:pPr>
        <w:shd w:val="clear" w:color="auto" w:fill="FFFFFF"/>
        <w:ind w:firstLine="567"/>
        <w:rPr>
          <w:sz w:val="24"/>
        </w:rPr>
      </w:pPr>
      <w:bookmarkStart w:id="35" w:name="i63159"/>
      <w:r w:rsidRPr="00747D00">
        <w:rPr>
          <w:color w:val="000000"/>
          <w:sz w:val="24"/>
        </w:rPr>
        <w:t>8.1.9</w:t>
      </w:r>
      <w:bookmarkEnd w:id="35"/>
      <w:r w:rsidRPr="00747D00">
        <w:rPr>
          <w:color w:val="000000"/>
          <w:sz w:val="24"/>
          <w:lang w:val="kk-KZ"/>
        </w:rPr>
        <w:t xml:space="preserve"> </w:t>
      </w:r>
      <w:r w:rsidRPr="00747D00">
        <w:rPr>
          <w:sz w:val="24"/>
        </w:rPr>
        <w:t xml:space="preserve">Раствор </w:t>
      </w:r>
      <w:proofErr w:type="spellStart"/>
      <w:r w:rsidRPr="00747D00">
        <w:rPr>
          <w:sz w:val="24"/>
        </w:rPr>
        <w:t>трилона</w:t>
      </w:r>
      <w:proofErr w:type="spellEnd"/>
      <w:r w:rsidRPr="00747D00">
        <w:rPr>
          <w:sz w:val="24"/>
        </w:rPr>
        <w:t xml:space="preserve"> Б</w:t>
      </w:r>
      <w:r>
        <w:rPr>
          <w:sz w:val="24"/>
        </w:rPr>
        <w:t xml:space="preserve"> молярной</w:t>
      </w:r>
      <w:r w:rsidRPr="00747D00">
        <w:rPr>
          <w:sz w:val="24"/>
        </w:rPr>
        <w:t xml:space="preserve"> концентраци</w:t>
      </w:r>
      <w:r>
        <w:rPr>
          <w:sz w:val="24"/>
        </w:rPr>
        <w:t>и</w:t>
      </w:r>
      <w:r w:rsidRPr="00747D00">
        <w:rPr>
          <w:sz w:val="24"/>
        </w:rPr>
        <w:t xml:space="preserve"> 0,05 моль/дм</w:t>
      </w:r>
      <w:r w:rsidRPr="00747D00">
        <w:rPr>
          <w:sz w:val="24"/>
          <w:vertAlign w:val="superscript"/>
        </w:rPr>
        <w:t>3</w:t>
      </w:r>
      <w:r w:rsidRPr="00747D00">
        <w:rPr>
          <w:sz w:val="24"/>
        </w:rPr>
        <w:t xml:space="preserve"> (0,05 М) из ГСО или стандарт-титра (</w:t>
      </w:r>
      <w:proofErr w:type="spellStart"/>
      <w:r w:rsidRPr="00747D00">
        <w:rPr>
          <w:sz w:val="24"/>
        </w:rPr>
        <w:t>фиксанала</w:t>
      </w:r>
      <w:proofErr w:type="spellEnd"/>
      <w:r w:rsidRPr="00747D00">
        <w:rPr>
          <w:sz w:val="24"/>
        </w:rPr>
        <w:t xml:space="preserve">) готовят в соответствии с инструкцией по приготовлению из ГСО или стандарт-титра, используя для разведения очищенную воду. </w:t>
      </w:r>
    </w:p>
    <w:p w14:paraId="08F6CD03" w14:textId="77777777" w:rsidR="00222A4C" w:rsidRPr="00747D00" w:rsidRDefault="00222A4C" w:rsidP="00222A4C">
      <w:pPr>
        <w:shd w:val="clear" w:color="auto" w:fill="FFFFFF"/>
        <w:ind w:firstLine="567"/>
        <w:rPr>
          <w:color w:val="000000"/>
          <w:sz w:val="24"/>
        </w:rPr>
      </w:pPr>
      <w:r w:rsidRPr="00747D00">
        <w:rPr>
          <w:sz w:val="24"/>
        </w:rPr>
        <w:t>П</w:t>
      </w:r>
      <w:r>
        <w:rPr>
          <w:sz w:val="24"/>
          <w:lang w:val="kk-KZ"/>
        </w:rPr>
        <w:t>ри</w:t>
      </w:r>
      <w:r w:rsidRPr="00747D00">
        <w:rPr>
          <w:sz w:val="24"/>
        </w:rPr>
        <w:t xml:space="preserve"> отсутствии ГСО или </w:t>
      </w:r>
      <w:proofErr w:type="spellStart"/>
      <w:r w:rsidRPr="00747D00">
        <w:rPr>
          <w:sz w:val="24"/>
        </w:rPr>
        <w:t>фиксанала</w:t>
      </w:r>
      <w:proofErr w:type="spellEnd"/>
      <w:r w:rsidRPr="00747D00">
        <w:rPr>
          <w:color w:val="000000"/>
          <w:sz w:val="24"/>
        </w:rPr>
        <w:t xml:space="preserve"> растворяют 18,613 г </w:t>
      </w:r>
      <w:r>
        <w:rPr>
          <w:color w:val="000000"/>
          <w:sz w:val="24"/>
          <w:lang w:val="kk-KZ"/>
        </w:rPr>
        <w:t>трилона Б</w:t>
      </w:r>
      <w:r w:rsidRPr="00747D00">
        <w:rPr>
          <w:color w:val="000000"/>
          <w:sz w:val="24"/>
        </w:rPr>
        <w:t xml:space="preserve"> в очищенной воде в мерной колбе вместимостью 1000 см</w:t>
      </w:r>
      <w:r w:rsidRPr="00747D00">
        <w:rPr>
          <w:color w:val="000000"/>
          <w:sz w:val="24"/>
          <w:vertAlign w:val="superscript"/>
        </w:rPr>
        <w:t>3</w:t>
      </w:r>
      <w:r w:rsidRPr="00747D00">
        <w:rPr>
          <w:color w:val="000000"/>
          <w:sz w:val="24"/>
        </w:rPr>
        <w:t xml:space="preserve">. После растворения доливают очищенной водой до метки и перемешивают. </w:t>
      </w:r>
    </w:p>
    <w:p w14:paraId="7F23AA80" w14:textId="77777777" w:rsidR="00222A4C" w:rsidRPr="00747D00" w:rsidRDefault="00222A4C" w:rsidP="00222A4C">
      <w:pPr>
        <w:shd w:val="clear" w:color="auto" w:fill="FFFFFF"/>
        <w:ind w:firstLine="567"/>
        <w:rPr>
          <w:color w:val="000000"/>
          <w:sz w:val="24"/>
        </w:rPr>
      </w:pPr>
      <w:r w:rsidRPr="00747D00">
        <w:rPr>
          <w:color w:val="000000"/>
          <w:sz w:val="24"/>
        </w:rPr>
        <w:t xml:space="preserve">Если раствор приготовлен из навески, то необходимо установить его титр по раствору сернокислого магния, приготовленного по 8.1.10. Для этого в три конические колбы </w:t>
      </w:r>
      <w:r w:rsidRPr="00747D00">
        <w:rPr>
          <w:sz w:val="24"/>
        </w:rPr>
        <w:t>вместимостью 250 см</w:t>
      </w:r>
      <w:r w:rsidRPr="00747D00">
        <w:rPr>
          <w:sz w:val="24"/>
          <w:vertAlign w:val="superscript"/>
        </w:rPr>
        <w:t>3</w:t>
      </w:r>
      <w:r w:rsidRPr="00747D00">
        <w:rPr>
          <w:i/>
          <w:color w:val="0000FF"/>
          <w:sz w:val="24"/>
        </w:rPr>
        <w:t xml:space="preserve"> </w:t>
      </w:r>
      <w:r w:rsidRPr="00747D00">
        <w:rPr>
          <w:color w:val="000000"/>
          <w:sz w:val="24"/>
        </w:rPr>
        <w:t>пипеткой отбирают по 5 или 10 см</w:t>
      </w:r>
      <w:r w:rsidRPr="00747D00">
        <w:rPr>
          <w:color w:val="000000"/>
          <w:sz w:val="24"/>
          <w:vertAlign w:val="superscript"/>
        </w:rPr>
        <w:t>3</w:t>
      </w:r>
      <w:r w:rsidRPr="00747D00">
        <w:rPr>
          <w:color w:val="000000"/>
          <w:sz w:val="24"/>
          <w:vertAlign w:val="superscript"/>
          <w:lang w:val="kk-KZ"/>
        </w:rPr>
        <w:t xml:space="preserve"> </w:t>
      </w:r>
      <w:r w:rsidRPr="00747D00">
        <w:rPr>
          <w:color w:val="000000"/>
          <w:sz w:val="24"/>
        </w:rPr>
        <w:t>раствора магния, в каждую порцию доливают очищенную воду примерно до 100 см</w:t>
      </w:r>
      <w:r w:rsidRPr="00747D00">
        <w:rPr>
          <w:color w:val="000000"/>
          <w:sz w:val="24"/>
          <w:vertAlign w:val="superscript"/>
        </w:rPr>
        <w:t>3</w:t>
      </w:r>
      <w:r w:rsidRPr="00747D00">
        <w:rPr>
          <w:color w:val="000000"/>
          <w:sz w:val="24"/>
        </w:rPr>
        <w:t>, приливают по 5 см</w:t>
      </w:r>
      <w:r w:rsidRPr="00747D00">
        <w:rPr>
          <w:color w:val="000000"/>
          <w:sz w:val="24"/>
          <w:vertAlign w:val="superscript"/>
        </w:rPr>
        <w:t>3</w:t>
      </w:r>
      <w:r w:rsidRPr="00747D00">
        <w:rPr>
          <w:color w:val="000000"/>
          <w:sz w:val="24"/>
          <w:vertAlign w:val="superscript"/>
          <w:lang w:val="kk-KZ"/>
        </w:rPr>
        <w:t xml:space="preserve"> </w:t>
      </w:r>
      <w:r w:rsidRPr="00747D00">
        <w:rPr>
          <w:color w:val="000000"/>
          <w:sz w:val="24"/>
        </w:rPr>
        <w:t xml:space="preserve">аммиачной </w:t>
      </w:r>
      <w:r w:rsidRPr="00747D00">
        <w:rPr>
          <w:color w:val="000000"/>
          <w:sz w:val="24"/>
        </w:rPr>
        <w:lastRenderedPageBreak/>
        <w:t xml:space="preserve">смеси, вводят 5 капель индикатора хром темно-синего и титруют приготовленным раствором </w:t>
      </w:r>
      <w:proofErr w:type="spellStart"/>
      <w:r w:rsidRPr="00747D00">
        <w:rPr>
          <w:color w:val="000000"/>
          <w:sz w:val="24"/>
        </w:rPr>
        <w:t>трилона</w:t>
      </w:r>
      <w:proofErr w:type="spellEnd"/>
      <w:r w:rsidRPr="00747D00">
        <w:rPr>
          <w:color w:val="000000"/>
          <w:sz w:val="24"/>
        </w:rPr>
        <w:t xml:space="preserve"> Б, </w:t>
      </w:r>
      <w:proofErr w:type="spellStart"/>
      <w:r w:rsidRPr="00747D00">
        <w:rPr>
          <w:color w:val="000000"/>
          <w:sz w:val="24"/>
        </w:rPr>
        <w:t>молярность</w:t>
      </w:r>
      <w:proofErr w:type="spellEnd"/>
      <w:r w:rsidRPr="00747D00">
        <w:rPr>
          <w:color w:val="000000"/>
          <w:sz w:val="24"/>
        </w:rPr>
        <w:t xml:space="preserve"> (</w:t>
      </w:r>
      <w:proofErr w:type="spellStart"/>
      <w:r w:rsidRPr="00747D00">
        <w:rPr>
          <w:i/>
          <w:iCs/>
          <w:color w:val="000000"/>
          <w:sz w:val="24"/>
        </w:rPr>
        <w:t>М</w:t>
      </w:r>
      <w:r w:rsidRPr="00747D00">
        <w:rPr>
          <w:i/>
          <w:iCs/>
          <w:color w:val="000000"/>
          <w:sz w:val="24"/>
          <w:vertAlign w:val="subscript"/>
        </w:rPr>
        <w:t>тр</w:t>
      </w:r>
      <w:proofErr w:type="spellEnd"/>
      <w:r w:rsidRPr="00747D00">
        <w:rPr>
          <w:color w:val="000000"/>
          <w:sz w:val="24"/>
        </w:rPr>
        <w:t>) которого вычисляют по формуле:</w:t>
      </w:r>
    </w:p>
    <w:p w14:paraId="1650FC78" w14:textId="77777777" w:rsidR="00222A4C" w:rsidRPr="00747D00" w:rsidRDefault="00222A4C" w:rsidP="00222A4C">
      <w:pPr>
        <w:shd w:val="clear" w:color="auto" w:fill="FFFFFF"/>
        <w:ind w:firstLine="567"/>
        <w:rPr>
          <w:rFonts w:ascii="Courier New" w:hAnsi="Courier New" w:cs="Courier New"/>
          <w:color w:val="000000"/>
          <w:sz w:val="20"/>
          <w:szCs w:val="20"/>
        </w:rPr>
      </w:pPr>
    </w:p>
    <w:p w14:paraId="3BF246C2" w14:textId="77777777" w:rsidR="00222A4C" w:rsidRPr="00747D00" w:rsidRDefault="00222A4C" w:rsidP="00222A4C">
      <w:pPr>
        <w:shd w:val="clear" w:color="auto" w:fill="FFFFFF"/>
        <w:ind w:firstLine="567"/>
        <w:jc w:val="right"/>
        <w:rPr>
          <w:rFonts w:ascii="Courier New" w:hAnsi="Courier New" w:cs="Courier New"/>
          <w:color w:val="000000"/>
          <w:sz w:val="20"/>
          <w:szCs w:val="20"/>
        </w:rPr>
      </w:pPr>
      <w:r w:rsidRPr="00747D00">
        <w:rPr>
          <w:i/>
          <w:iCs/>
          <w:color w:val="000000"/>
          <w:sz w:val="24"/>
        </w:rPr>
        <w:t xml:space="preserve">  </w:t>
      </w:r>
      <m:oMath>
        <m:sSub>
          <m:sSubPr>
            <m:ctrlPr>
              <w:rPr>
                <w:rFonts w:ascii="Cambria Math" w:hAnsi="Cambria Math"/>
                <w:i/>
                <w:iCs/>
                <w:color w:val="000000"/>
              </w:rPr>
            </m:ctrlPr>
          </m:sSubPr>
          <m:e>
            <m:r>
              <w:rPr>
                <w:rFonts w:ascii="Cambria Math" w:hAnsi="Cambria Math"/>
                <w:color w:val="000000"/>
              </w:rPr>
              <m:t>M</m:t>
            </m:r>
          </m:e>
          <m:sub>
            <m:r>
              <w:rPr>
                <w:rFonts w:ascii="Cambria Math" w:hAnsi="Cambria Math"/>
                <w:color w:val="000000"/>
              </w:rPr>
              <m:t>тр</m:t>
            </m:r>
          </m:sub>
        </m:sSub>
        <m:r>
          <m:rPr>
            <m:sty m:val="p"/>
          </m:rPr>
          <w:rPr>
            <w:rFonts w:ascii="Cambria Math" w:hAnsi="Cambria Math"/>
            <w:color w:val="000000"/>
          </w:rPr>
          <m:t>=</m:t>
        </m:r>
        <m:f>
          <m:fPr>
            <m:ctrlPr>
              <w:rPr>
                <w:rFonts w:ascii="Cambria Math" w:hAnsi="Cambria Math"/>
                <w:iCs/>
                <w:color w:val="00000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color w:val="000000"/>
              </w:rPr>
              <m:t xml:space="preserve">0,05 × </m:t>
            </m:r>
            <m:sSub>
              <m:sSubPr>
                <m:ctrlPr>
                  <w:rPr>
                    <w:rFonts w:ascii="Cambria Math" w:hAnsi="Cambria Math"/>
                    <w:iCs/>
                    <w:color w:val="000000"/>
                  </w:rPr>
                </m:ctrlPr>
              </m:sSubPr>
              <m:e>
                <m:r>
                  <w:rPr>
                    <w:rFonts w:ascii="Cambria Math" w:hAnsi="Cambria Math"/>
                    <w:color w:val="000000"/>
                    <w:lang w:val="en-US"/>
                  </w:rPr>
                  <m:t>A</m:t>
                </m:r>
              </m:e>
              <m:sub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color w:val="00000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</w:rPr>
                      <m:t>MgSO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</w:rPr>
                      <m:t>4</m:t>
                    </m:r>
                  </m:sub>
                </m:sSub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Cs/>
                    <w:color w:val="000000"/>
                  </w:rPr>
                </m:ctrlPr>
              </m:sSubPr>
              <m:e>
                <m:r>
                  <w:rPr>
                    <w:rFonts w:ascii="Cambria Math" w:hAnsi="Cambria Math"/>
                    <w:color w:val="000000"/>
                    <w:lang w:val="en-US"/>
                  </w:rPr>
                  <m:t>A</m:t>
                </m:r>
              </m:e>
              <m:sub>
                <m:r>
                  <w:rPr>
                    <w:rFonts w:ascii="Cambria Math" w:hAnsi="Cambria Math"/>
                    <w:color w:val="000000"/>
                  </w:rPr>
                  <m:t>тр</m:t>
                </m:r>
              </m:sub>
            </m:sSub>
          </m:den>
        </m:f>
      </m:oMath>
      <w:r w:rsidRPr="00747D00">
        <w:rPr>
          <w:iCs/>
          <w:color w:val="000000"/>
          <w:sz w:val="24"/>
        </w:rPr>
        <w:t xml:space="preserve">                                                 (1)</w:t>
      </w:r>
    </w:p>
    <w:p w14:paraId="58915F09" w14:textId="77777777" w:rsidR="00222A4C" w:rsidRPr="00747D00" w:rsidRDefault="00222A4C" w:rsidP="00222A4C">
      <w:pPr>
        <w:shd w:val="clear" w:color="auto" w:fill="FFFFFF"/>
        <w:rPr>
          <w:color w:val="000000"/>
          <w:sz w:val="24"/>
        </w:rPr>
      </w:pPr>
    </w:p>
    <w:p w14:paraId="5BF7BEF3" w14:textId="77777777" w:rsidR="00222A4C" w:rsidRPr="00747D00" w:rsidRDefault="00222A4C" w:rsidP="00222A4C">
      <w:pPr>
        <w:shd w:val="clear" w:color="auto" w:fill="FFFFFF"/>
        <w:rPr>
          <w:rFonts w:ascii="Courier New" w:hAnsi="Courier New" w:cs="Courier New"/>
          <w:color w:val="000000"/>
          <w:sz w:val="20"/>
          <w:szCs w:val="20"/>
        </w:rPr>
      </w:pPr>
      <w:r w:rsidRPr="00747D00">
        <w:rPr>
          <w:color w:val="000000"/>
          <w:sz w:val="24"/>
        </w:rPr>
        <w:t xml:space="preserve">где </w:t>
      </w:r>
      <w:proofErr w:type="spellStart"/>
      <w:r w:rsidRPr="00747D00">
        <w:rPr>
          <w:i/>
          <w:iCs/>
          <w:color w:val="000000"/>
          <w:sz w:val="24"/>
        </w:rPr>
        <w:t>А</w:t>
      </w:r>
      <w:r w:rsidRPr="00747D00">
        <w:rPr>
          <w:i/>
          <w:iCs/>
          <w:color w:val="000000"/>
          <w:sz w:val="24"/>
          <w:vertAlign w:val="subscript"/>
        </w:rPr>
        <w:t>тр</w:t>
      </w:r>
      <w:proofErr w:type="spellEnd"/>
      <w:r w:rsidRPr="00747D00">
        <w:rPr>
          <w:i/>
          <w:iCs/>
          <w:color w:val="000000"/>
          <w:sz w:val="24"/>
          <w:vertAlign w:val="subscript"/>
        </w:rPr>
        <w:t xml:space="preserve"> </w:t>
      </w:r>
      <w:r w:rsidRPr="00747D00">
        <w:rPr>
          <w:i/>
          <w:iCs/>
          <w:color w:val="000000"/>
          <w:sz w:val="24"/>
        </w:rPr>
        <w:t xml:space="preserve">– </w:t>
      </w:r>
      <w:r w:rsidRPr="00747D00">
        <w:rPr>
          <w:color w:val="000000"/>
          <w:sz w:val="24"/>
        </w:rPr>
        <w:t xml:space="preserve">расход раствора </w:t>
      </w:r>
      <w:proofErr w:type="spellStart"/>
      <w:r w:rsidRPr="00747D00">
        <w:rPr>
          <w:color w:val="000000"/>
          <w:sz w:val="24"/>
        </w:rPr>
        <w:t>трилона</w:t>
      </w:r>
      <w:proofErr w:type="spellEnd"/>
      <w:r w:rsidRPr="00747D00">
        <w:rPr>
          <w:color w:val="000000"/>
          <w:sz w:val="24"/>
        </w:rPr>
        <w:t xml:space="preserve"> Б на титрование, см</w:t>
      </w:r>
      <w:r w:rsidRPr="00747D00">
        <w:rPr>
          <w:color w:val="000000"/>
          <w:sz w:val="24"/>
          <w:vertAlign w:val="superscript"/>
        </w:rPr>
        <w:t>3</w:t>
      </w:r>
      <w:r w:rsidRPr="00747D00">
        <w:rPr>
          <w:color w:val="000000"/>
          <w:sz w:val="24"/>
        </w:rPr>
        <w:t>;</w:t>
      </w:r>
    </w:p>
    <w:p w14:paraId="4A655295" w14:textId="77777777" w:rsidR="00222A4C" w:rsidRPr="00747D00" w:rsidRDefault="00222A4C" w:rsidP="00222A4C">
      <w:pPr>
        <w:shd w:val="clear" w:color="auto" w:fill="FFFFFF"/>
        <w:rPr>
          <w:rFonts w:ascii="Courier New" w:hAnsi="Courier New" w:cs="Courier New"/>
          <w:color w:val="000000"/>
          <w:sz w:val="20"/>
          <w:szCs w:val="20"/>
        </w:rPr>
      </w:pPr>
      <w:r w:rsidRPr="00747D00">
        <w:rPr>
          <w:i/>
          <w:iCs/>
          <w:color w:val="000000"/>
          <w:sz w:val="24"/>
        </w:rPr>
        <w:t>А</w:t>
      </w:r>
      <w:r w:rsidRPr="00747D00">
        <w:rPr>
          <w:i/>
          <w:iCs/>
          <w:color w:val="000000"/>
          <w:sz w:val="24"/>
          <w:vertAlign w:val="subscript"/>
        </w:rPr>
        <w:t xml:space="preserve">MgSO4 </w:t>
      </w:r>
      <w:r w:rsidRPr="00747D00">
        <w:rPr>
          <w:i/>
          <w:iCs/>
          <w:color w:val="000000"/>
          <w:sz w:val="24"/>
        </w:rPr>
        <w:t xml:space="preserve">– </w:t>
      </w:r>
      <w:r w:rsidRPr="00747D00">
        <w:rPr>
          <w:color w:val="000000"/>
          <w:sz w:val="24"/>
        </w:rPr>
        <w:t>объем раствора сернокислого магния, взятый для титрования, см</w:t>
      </w:r>
      <w:r w:rsidRPr="00747D00">
        <w:rPr>
          <w:color w:val="000000"/>
          <w:sz w:val="24"/>
          <w:vertAlign w:val="superscript"/>
        </w:rPr>
        <w:t>3</w:t>
      </w:r>
      <w:r w:rsidRPr="00747D00">
        <w:rPr>
          <w:color w:val="000000"/>
          <w:sz w:val="24"/>
        </w:rPr>
        <w:t>;</w:t>
      </w:r>
    </w:p>
    <w:p w14:paraId="2C1E03F5" w14:textId="77777777" w:rsidR="00222A4C" w:rsidRPr="00747D00" w:rsidRDefault="00222A4C" w:rsidP="00222A4C">
      <w:pPr>
        <w:shd w:val="clear" w:color="auto" w:fill="FFFFFF"/>
        <w:rPr>
          <w:rFonts w:ascii="Courier New" w:hAnsi="Courier New" w:cs="Courier New"/>
          <w:color w:val="000000"/>
          <w:sz w:val="20"/>
          <w:szCs w:val="20"/>
        </w:rPr>
      </w:pPr>
      <w:r w:rsidRPr="00747D00">
        <w:rPr>
          <w:color w:val="000000"/>
          <w:sz w:val="24"/>
        </w:rPr>
        <w:t>0,05 – молярн</w:t>
      </w:r>
      <w:r>
        <w:rPr>
          <w:color w:val="000000"/>
          <w:sz w:val="24"/>
        </w:rPr>
        <w:t>ая концентрация</w:t>
      </w:r>
      <w:r w:rsidRPr="00747D00">
        <w:rPr>
          <w:color w:val="000000"/>
          <w:sz w:val="24"/>
        </w:rPr>
        <w:t xml:space="preserve"> раствора </w:t>
      </w:r>
      <w:proofErr w:type="spellStart"/>
      <w:r w:rsidRPr="00747D00">
        <w:rPr>
          <w:color w:val="000000"/>
          <w:sz w:val="24"/>
        </w:rPr>
        <w:t>трилона</w:t>
      </w:r>
      <w:proofErr w:type="spellEnd"/>
      <w:r w:rsidRPr="00747D00">
        <w:rPr>
          <w:color w:val="000000"/>
          <w:sz w:val="24"/>
        </w:rPr>
        <w:t xml:space="preserve"> Б.</w:t>
      </w:r>
    </w:p>
    <w:p w14:paraId="168AA214" w14:textId="77777777" w:rsidR="00222A4C" w:rsidRPr="00747D00" w:rsidRDefault="00222A4C" w:rsidP="00222A4C">
      <w:pPr>
        <w:pStyle w:val="af2"/>
        <w:shd w:val="clear" w:color="auto" w:fill="FFFFFF"/>
        <w:spacing w:after="0" w:line="240" w:lineRule="auto"/>
        <w:ind w:left="0" w:firstLine="562"/>
        <w:jc w:val="both"/>
        <w:rPr>
          <w:rFonts w:ascii="Times New Roman" w:hAnsi="Times New Roman"/>
          <w:sz w:val="24"/>
          <w:szCs w:val="24"/>
        </w:rPr>
      </w:pPr>
      <w:r w:rsidRPr="00747D00">
        <w:rPr>
          <w:rFonts w:ascii="Times New Roman" w:hAnsi="Times New Roman"/>
        </w:rPr>
        <w:t xml:space="preserve">Установку </w:t>
      </w:r>
      <w:r>
        <w:rPr>
          <w:rFonts w:ascii="Times New Roman" w:hAnsi="Times New Roman"/>
        </w:rPr>
        <w:t xml:space="preserve">молярной </w:t>
      </w:r>
      <w:r w:rsidRPr="00747D00">
        <w:rPr>
          <w:rFonts w:ascii="Times New Roman" w:hAnsi="Times New Roman"/>
        </w:rPr>
        <w:t xml:space="preserve">концентрации раствора </w:t>
      </w:r>
      <w:proofErr w:type="spellStart"/>
      <w:r w:rsidRPr="00747D00">
        <w:rPr>
          <w:rFonts w:ascii="Times New Roman" w:hAnsi="Times New Roman"/>
        </w:rPr>
        <w:t>трилона</w:t>
      </w:r>
      <w:proofErr w:type="spellEnd"/>
      <w:r w:rsidRPr="00747D00">
        <w:rPr>
          <w:rFonts w:ascii="Times New Roman" w:hAnsi="Times New Roman"/>
        </w:rPr>
        <w:t xml:space="preserve"> Б, моль/дм</w:t>
      </w:r>
      <w:r w:rsidRPr="00747D00">
        <w:rPr>
          <w:rFonts w:ascii="Times New Roman" w:hAnsi="Times New Roman"/>
          <w:vertAlign w:val="superscript"/>
        </w:rPr>
        <w:t>3</w:t>
      </w:r>
      <w:r w:rsidRPr="00747D00">
        <w:rPr>
          <w:rFonts w:ascii="Times New Roman" w:hAnsi="Times New Roman"/>
        </w:rPr>
        <w:t>, вычисляют не реже одного раза в месяц.</w:t>
      </w:r>
    </w:p>
    <w:p w14:paraId="5F788519" w14:textId="77777777" w:rsidR="00222A4C" w:rsidRPr="00747D00" w:rsidRDefault="00222A4C" w:rsidP="00222A4C">
      <w:pPr>
        <w:pStyle w:val="af2"/>
        <w:shd w:val="clear" w:color="auto" w:fill="FFFFFF"/>
        <w:spacing w:after="0" w:line="240" w:lineRule="auto"/>
        <w:ind w:left="0" w:firstLine="567"/>
        <w:jc w:val="both"/>
        <w:rPr>
          <w:rFonts w:ascii="Courier New" w:hAnsi="Courier New" w:cs="Courier New"/>
          <w:sz w:val="20"/>
          <w:szCs w:val="20"/>
        </w:rPr>
      </w:pPr>
      <w:r w:rsidRPr="00747D00">
        <w:rPr>
          <w:rFonts w:ascii="Times New Roman" w:hAnsi="Times New Roman"/>
          <w:sz w:val="24"/>
          <w:szCs w:val="24"/>
        </w:rPr>
        <w:t>За результат анализа принимают среднее арифметическое результатов трех параллельных определений, допустимые расхождения между которыми не должны превышать 1,5</w:t>
      </w:r>
      <w:r>
        <w:rPr>
          <w:rFonts w:ascii="Times New Roman" w:hAnsi="Times New Roman"/>
          <w:sz w:val="24"/>
          <w:szCs w:val="24"/>
        </w:rPr>
        <w:t xml:space="preserve"> </w:t>
      </w:r>
      <w:r w:rsidRPr="00747D00">
        <w:rPr>
          <w:rFonts w:ascii="Times New Roman" w:hAnsi="Times New Roman"/>
          <w:sz w:val="24"/>
          <w:szCs w:val="24"/>
        </w:rPr>
        <w:t>%. В случае превышения отклонения процедуру титрования повторяют.</w:t>
      </w:r>
    </w:p>
    <w:p w14:paraId="2D96F3E3" w14:textId="77777777" w:rsidR="00222A4C" w:rsidRPr="00747D00" w:rsidRDefault="00222A4C" w:rsidP="00222A4C">
      <w:pPr>
        <w:shd w:val="clear" w:color="auto" w:fill="FFFFFF"/>
        <w:ind w:firstLine="567"/>
        <w:rPr>
          <w:color w:val="000000"/>
          <w:sz w:val="24"/>
        </w:rPr>
      </w:pPr>
      <w:r w:rsidRPr="00747D00">
        <w:rPr>
          <w:color w:val="000000"/>
          <w:sz w:val="24"/>
        </w:rPr>
        <w:t>Раствор устойчив при хранении в хорошо закрывающейся склянке.</w:t>
      </w:r>
    </w:p>
    <w:p w14:paraId="13172335" w14:textId="77777777" w:rsidR="00222A4C" w:rsidRPr="00747D00" w:rsidRDefault="00222A4C" w:rsidP="00222A4C">
      <w:pPr>
        <w:shd w:val="clear" w:color="auto" w:fill="FFFFFF"/>
        <w:ind w:firstLine="567"/>
        <w:rPr>
          <w:color w:val="000000"/>
          <w:sz w:val="24"/>
        </w:rPr>
      </w:pPr>
      <w:r w:rsidRPr="00747D00">
        <w:rPr>
          <w:sz w:val="24"/>
        </w:rPr>
        <w:t>Срок хранения 6 месяцев.</w:t>
      </w:r>
    </w:p>
    <w:p w14:paraId="79AE76A0" w14:textId="26F323ED" w:rsidR="00222A4C" w:rsidRPr="00747D00" w:rsidRDefault="00222A4C" w:rsidP="00222A4C">
      <w:pPr>
        <w:shd w:val="clear" w:color="auto" w:fill="FFFFFF"/>
        <w:ind w:firstLine="567"/>
        <w:rPr>
          <w:rFonts w:ascii="Courier New" w:hAnsi="Courier New" w:cs="Courier New"/>
          <w:color w:val="000000"/>
          <w:sz w:val="20"/>
          <w:szCs w:val="20"/>
        </w:rPr>
      </w:pPr>
      <w:bookmarkStart w:id="36" w:name="i77890"/>
      <w:r w:rsidRPr="00747D00">
        <w:rPr>
          <w:color w:val="000000"/>
          <w:sz w:val="24"/>
        </w:rPr>
        <w:t>8.1.10</w:t>
      </w:r>
      <w:bookmarkEnd w:id="36"/>
      <w:r w:rsidRPr="00747D00">
        <w:rPr>
          <w:color w:val="000000"/>
          <w:sz w:val="24"/>
        </w:rPr>
        <w:t xml:space="preserve"> Раствор сернокислого магния </w:t>
      </w:r>
      <w:r>
        <w:rPr>
          <w:color w:val="000000"/>
          <w:sz w:val="24"/>
        </w:rPr>
        <w:t xml:space="preserve">молярной </w:t>
      </w:r>
      <w:r w:rsidRPr="00747D00">
        <w:rPr>
          <w:color w:val="000000"/>
          <w:sz w:val="24"/>
        </w:rPr>
        <w:t xml:space="preserve">концентрации </w:t>
      </w:r>
      <w:r>
        <w:rPr>
          <w:color w:val="000000"/>
          <w:sz w:val="24"/>
        </w:rPr>
        <w:t xml:space="preserve">                                                                 </w:t>
      </w:r>
      <w:r w:rsidRPr="00C61E7F">
        <w:rPr>
          <w:i/>
          <w:color w:val="000000"/>
          <w:sz w:val="24"/>
        </w:rPr>
        <w:t>с</w:t>
      </w:r>
      <w:r w:rsidR="006558D0">
        <w:rPr>
          <w:i/>
          <w:color w:val="000000"/>
          <w:sz w:val="24"/>
        </w:rPr>
        <w:t xml:space="preserve"> </w:t>
      </w:r>
      <w:r w:rsidRPr="00747D00">
        <w:rPr>
          <w:color w:val="000000"/>
          <w:sz w:val="24"/>
        </w:rPr>
        <w:t>(</w:t>
      </w:r>
      <w:r w:rsidRPr="00747D00">
        <w:rPr>
          <w:color w:val="000000"/>
          <w:sz w:val="24"/>
          <w:vertAlign w:val="superscript"/>
        </w:rPr>
        <w:t>1</w:t>
      </w:r>
      <w:r w:rsidRPr="00747D00">
        <w:rPr>
          <w:color w:val="000000"/>
          <w:sz w:val="24"/>
        </w:rPr>
        <w:t>/</w:t>
      </w:r>
      <w:r w:rsidRPr="00747D00">
        <w:rPr>
          <w:color w:val="000000"/>
          <w:sz w:val="24"/>
          <w:vertAlign w:val="subscript"/>
        </w:rPr>
        <w:t xml:space="preserve">2 </w:t>
      </w:r>
      <w:r w:rsidRPr="00747D00">
        <w:rPr>
          <w:color w:val="000000"/>
          <w:sz w:val="24"/>
        </w:rPr>
        <w:t>MgSO</w:t>
      </w:r>
      <w:r w:rsidRPr="00747D00">
        <w:rPr>
          <w:color w:val="000000"/>
          <w:sz w:val="24"/>
          <w:vertAlign w:val="subscript"/>
        </w:rPr>
        <w:t>4</w:t>
      </w:r>
      <w:r w:rsidRPr="00747D00">
        <w:rPr>
          <w:color w:val="000000"/>
          <w:sz w:val="24"/>
        </w:rPr>
        <w:t>) = 0,1 моль/дм</w:t>
      </w:r>
      <w:r w:rsidRPr="00747D00">
        <w:rPr>
          <w:color w:val="000000"/>
          <w:sz w:val="24"/>
          <w:vertAlign w:val="superscript"/>
        </w:rPr>
        <w:t>3</w:t>
      </w:r>
      <w:r w:rsidRPr="00747D00">
        <w:rPr>
          <w:color w:val="000000"/>
          <w:sz w:val="24"/>
        </w:rPr>
        <w:t xml:space="preserve"> (0,1 н) готовят из </w:t>
      </w:r>
      <w:proofErr w:type="spellStart"/>
      <w:r w:rsidRPr="00747D00">
        <w:rPr>
          <w:color w:val="000000"/>
          <w:sz w:val="24"/>
        </w:rPr>
        <w:t>фиксанала</w:t>
      </w:r>
      <w:proofErr w:type="spellEnd"/>
      <w:r w:rsidRPr="00747D00">
        <w:rPr>
          <w:color w:val="000000"/>
          <w:sz w:val="24"/>
        </w:rPr>
        <w:t>. Раствор устойчив, хранят в склянке с закрывающейся пробкой.</w:t>
      </w:r>
    </w:p>
    <w:p w14:paraId="3509D82E" w14:textId="77777777" w:rsidR="00222A4C" w:rsidRPr="00747D00" w:rsidRDefault="00222A4C" w:rsidP="00222A4C">
      <w:pPr>
        <w:shd w:val="clear" w:color="auto" w:fill="FFFFFF"/>
        <w:ind w:firstLine="567"/>
        <w:rPr>
          <w:color w:val="000000"/>
          <w:sz w:val="24"/>
        </w:rPr>
      </w:pPr>
      <w:r w:rsidRPr="00747D00">
        <w:rPr>
          <w:color w:val="000000"/>
          <w:sz w:val="24"/>
        </w:rPr>
        <w:t>8.1.11 Аммиачная смесь. Смешивают 100 см</w:t>
      </w:r>
      <w:r w:rsidRPr="00747D00">
        <w:rPr>
          <w:color w:val="000000"/>
          <w:sz w:val="24"/>
          <w:vertAlign w:val="superscript"/>
        </w:rPr>
        <w:t xml:space="preserve">3 </w:t>
      </w:r>
      <w:r w:rsidRPr="00747D00">
        <w:rPr>
          <w:color w:val="000000"/>
          <w:sz w:val="24"/>
        </w:rPr>
        <w:t>раствора аммиака с массовой долей                20 % со 100 см</w:t>
      </w:r>
      <w:r w:rsidRPr="00747D00">
        <w:rPr>
          <w:color w:val="000000"/>
          <w:sz w:val="24"/>
          <w:vertAlign w:val="superscript"/>
        </w:rPr>
        <w:t xml:space="preserve">3 </w:t>
      </w:r>
      <w:r w:rsidRPr="00747D00">
        <w:rPr>
          <w:color w:val="000000"/>
          <w:sz w:val="24"/>
        </w:rPr>
        <w:t>раствора хлористого аммония с массовой долей 20 % в мерной колбе вместимостью 1000 см</w:t>
      </w:r>
      <w:r w:rsidRPr="00747D00">
        <w:rPr>
          <w:color w:val="000000"/>
          <w:sz w:val="24"/>
          <w:vertAlign w:val="superscript"/>
        </w:rPr>
        <w:t>3</w:t>
      </w:r>
      <w:r w:rsidRPr="00747D00">
        <w:rPr>
          <w:color w:val="000000"/>
          <w:sz w:val="24"/>
        </w:rPr>
        <w:t>, доливают очищенной водой до метки и перемешивают. Смесь устойчива при хранении в полиэтиленовом сосуде с закрывающейся крышкой.</w:t>
      </w:r>
    </w:p>
    <w:p w14:paraId="49348571" w14:textId="77777777" w:rsidR="00142CDD" w:rsidRDefault="00142CDD" w:rsidP="0026062E">
      <w:pPr>
        <w:pStyle w:val="2"/>
        <w:numPr>
          <w:ilvl w:val="0"/>
          <w:numId w:val="0"/>
        </w:numPr>
        <w:ind w:left="567"/>
      </w:pPr>
    </w:p>
    <w:p w14:paraId="7EF02BDE" w14:textId="7BF0CF04" w:rsidR="00142CDD" w:rsidRPr="00142CDD" w:rsidRDefault="00142CDD" w:rsidP="0026062E">
      <w:pPr>
        <w:pStyle w:val="2"/>
      </w:pPr>
      <w:bookmarkStart w:id="37" w:name="_Toc120813972"/>
      <w:r w:rsidRPr="00B66E34">
        <w:t xml:space="preserve">Построение </w:t>
      </w:r>
      <w:r w:rsidR="00222A4C">
        <w:t>основных и стандартных растворов</w:t>
      </w:r>
      <w:bookmarkEnd w:id="37"/>
    </w:p>
    <w:p w14:paraId="5ECFF276" w14:textId="77777777" w:rsidR="00142CDD" w:rsidRDefault="00142CDD" w:rsidP="00142CDD">
      <w:pPr>
        <w:ind w:firstLine="283"/>
        <w:rPr>
          <w:color w:val="000000"/>
          <w:sz w:val="27"/>
          <w:szCs w:val="27"/>
        </w:rPr>
      </w:pPr>
    </w:p>
    <w:p w14:paraId="68FBC283" w14:textId="58B607F9" w:rsidR="00222A4C" w:rsidRPr="00747D00" w:rsidRDefault="00222A4C" w:rsidP="00222A4C">
      <w:pPr>
        <w:shd w:val="clear" w:color="auto" w:fill="FFFFFF"/>
        <w:ind w:firstLine="567"/>
        <w:rPr>
          <w:rFonts w:ascii="Courier New" w:hAnsi="Courier New" w:cs="Courier New"/>
          <w:color w:val="000000"/>
          <w:sz w:val="20"/>
          <w:szCs w:val="20"/>
        </w:rPr>
      </w:pPr>
      <w:r w:rsidRPr="00747D00">
        <w:rPr>
          <w:color w:val="000000"/>
          <w:sz w:val="24"/>
          <w:lang w:val="kk-KZ"/>
        </w:rPr>
        <w:t>8</w:t>
      </w:r>
      <w:r w:rsidRPr="00747D00">
        <w:rPr>
          <w:color w:val="000000"/>
          <w:sz w:val="24"/>
        </w:rPr>
        <w:t>.2.1 Основной раствор никеля (</w:t>
      </w:r>
      <w:proofErr w:type="spellStart"/>
      <w:r w:rsidRPr="00747D00">
        <w:rPr>
          <w:color w:val="000000"/>
          <w:sz w:val="24"/>
        </w:rPr>
        <w:t>Ni</w:t>
      </w:r>
      <w:proofErr w:type="spellEnd"/>
      <w:r w:rsidRPr="00747D00">
        <w:rPr>
          <w:color w:val="000000"/>
          <w:sz w:val="24"/>
        </w:rPr>
        <w:t>)</w:t>
      </w:r>
      <w:r w:rsidRPr="00747D00">
        <w:rPr>
          <w:color w:val="000000"/>
          <w:sz w:val="24"/>
          <w:lang w:val="kk-KZ"/>
        </w:rPr>
        <w:t xml:space="preserve"> </w:t>
      </w:r>
      <w:r w:rsidRPr="00747D00">
        <w:rPr>
          <w:color w:val="000000"/>
          <w:sz w:val="24"/>
        </w:rPr>
        <w:t xml:space="preserve">с молярной концентрацией около                                          </w:t>
      </w:r>
      <w:r w:rsidRPr="00C61E7F">
        <w:rPr>
          <w:i/>
          <w:color w:val="000000"/>
          <w:sz w:val="24"/>
        </w:rPr>
        <w:t>с</w:t>
      </w:r>
      <w:r w:rsidR="006558D0">
        <w:rPr>
          <w:i/>
          <w:color w:val="000000"/>
          <w:sz w:val="24"/>
        </w:rPr>
        <w:t xml:space="preserve"> </w:t>
      </w:r>
      <w:r w:rsidRPr="00747D00">
        <w:rPr>
          <w:color w:val="000000"/>
          <w:sz w:val="24"/>
        </w:rPr>
        <w:t>(</w:t>
      </w:r>
      <w:r w:rsidRPr="00747D00">
        <w:rPr>
          <w:color w:val="000000"/>
          <w:sz w:val="24"/>
          <w:vertAlign w:val="superscript"/>
        </w:rPr>
        <w:t>1</w:t>
      </w:r>
      <w:r w:rsidRPr="00747D00">
        <w:rPr>
          <w:color w:val="000000"/>
          <w:sz w:val="24"/>
        </w:rPr>
        <w:t>/</w:t>
      </w:r>
      <w:r w:rsidRPr="00747D00">
        <w:rPr>
          <w:color w:val="000000"/>
          <w:sz w:val="24"/>
          <w:vertAlign w:val="subscript"/>
        </w:rPr>
        <w:t>2</w:t>
      </w:r>
      <w:r w:rsidRPr="00747D00">
        <w:rPr>
          <w:color w:val="000000"/>
          <w:sz w:val="24"/>
          <w:vertAlign w:val="subscript"/>
          <w:lang w:val="kk-KZ"/>
        </w:rPr>
        <w:t xml:space="preserve"> </w:t>
      </w:r>
      <w:r w:rsidRPr="00747D00">
        <w:rPr>
          <w:color w:val="000000"/>
          <w:sz w:val="24"/>
        </w:rPr>
        <w:t>NiS</w:t>
      </w:r>
      <w:r w:rsidRPr="00747D00">
        <w:rPr>
          <w:caps/>
          <w:color w:val="000000"/>
          <w:sz w:val="24"/>
        </w:rPr>
        <w:t>O</w:t>
      </w:r>
      <w:r w:rsidRPr="00747D00">
        <w:rPr>
          <w:color w:val="000000"/>
          <w:sz w:val="24"/>
          <w:vertAlign w:val="subscript"/>
        </w:rPr>
        <w:t>4</w:t>
      </w:r>
      <w:r w:rsidRPr="00747D00">
        <w:rPr>
          <w:rFonts w:ascii="Symbol" w:hAnsi="Symbol" w:cs="Courier New"/>
          <w:color w:val="000000"/>
          <w:sz w:val="24"/>
        </w:rPr>
        <w:t></w:t>
      </w:r>
      <w:r w:rsidRPr="00747D00">
        <w:rPr>
          <w:color w:val="000000"/>
          <w:sz w:val="24"/>
        </w:rPr>
        <w:t>7H</w:t>
      </w:r>
      <w:r w:rsidRPr="00747D00">
        <w:rPr>
          <w:color w:val="000000"/>
          <w:sz w:val="24"/>
          <w:vertAlign w:val="subscript"/>
        </w:rPr>
        <w:t>2</w:t>
      </w:r>
      <w:r w:rsidRPr="00747D00">
        <w:rPr>
          <w:color w:val="000000"/>
          <w:sz w:val="24"/>
        </w:rPr>
        <w:t>O)</w:t>
      </w:r>
      <w:r w:rsidRPr="00747D00">
        <w:rPr>
          <w:i/>
          <w:iCs/>
          <w:color w:val="000000"/>
          <w:sz w:val="24"/>
        </w:rPr>
        <w:t>=</w:t>
      </w:r>
      <w:r w:rsidRPr="00747D00">
        <w:rPr>
          <w:color w:val="000000"/>
          <w:sz w:val="24"/>
        </w:rPr>
        <w:t>0,01 моль/дм</w:t>
      </w:r>
      <w:r w:rsidRPr="00747D00">
        <w:rPr>
          <w:color w:val="000000"/>
          <w:sz w:val="24"/>
          <w:vertAlign w:val="superscript"/>
        </w:rPr>
        <w:t>3</w:t>
      </w:r>
      <w:r w:rsidRPr="00747D00">
        <w:rPr>
          <w:color w:val="000000"/>
          <w:sz w:val="24"/>
          <w:vertAlign w:val="superscript"/>
          <w:lang w:val="kk-KZ"/>
        </w:rPr>
        <w:t xml:space="preserve"> </w:t>
      </w:r>
      <w:r w:rsidRPr="00747D00">
        <w:rPr>
          <w:color w:val="000000"/>
          <w:sz w:val="24"/>
        </w:rPr>
        <w:t xml:space="preserve">готовят, растворяя в мерной колбе вместимостью </w:t>
      </w:r>
      <w:r w:rsidRPr="00747D00">
        <w:rPr>
          <w:color w:val="000000"/>
          <w:sz w:val="24"/>
          <w:lang w:val="kk-KZ"/>
        </w:rPr>
        <w:t xml:space="preserve">                                </w:t>
      </w:r>
      <w:r w:rsidRPr="00747D00">
        <w:rPr>
          <w:color w:val="000000"/>
          <w:sz w:val="24"/>
        </w:rPr>
        <w:t>1000 см</w:t>
      </w:r>
      <w:r w:rsidRPr="00747D00">
        <w:rPr>
          <w:color w:val="000000"/>
          <w:sz w:val="24"/>
          <w:vertAlign w:val="superscript"/>
        </w:rPr>
        <w:t>3</w:t>
      </w:r>
      <w:r w:rsidRPr="00747D00">
        <w:rPr>
          <w:color w:val="000000"/>
          <w:sz w:val="24"/>
          <w:vertAlign w:val="superscript"/>
          <w:lang w:val="kk-KZ"/>
        </w:rPr>
        <w:t xml:space="preserve"> </w:t>
      </w:r>
      <w:r w:rsidRPr="00747D00">
        <w:rPr>
          <w:color w:val="000000"/>
          <w:sz w:val="24"/>
        </w:rPr>
        <w:t>2,8 г NiS</w:t>
      </w:r>
      <w:r w:rsidRPr="00747D00">
        <w:rPr>
          <w:caps/>
          <w:color w:val="000000"/>
          <w:sz w:val="24"/>
        </w:rPr>
        <w:t>O</w:t>
      </w:r>
      <w:r w:rsidRPr="00747D00">
        <w:rPr>
          <w:color w:val="000000"/>
          <w:sz w:val="24"/>
          <w:vertAlign w:val="subscript"/>
        </w:rPr>
        <w:t>4</w:t>
      </w:r>
      <w:r w:rsidRPr="00747D00">
        <w:rPr>
          <w:color w:val="000000"/>
          <w:sz w:val="24"/>
          <w:vertAlign w:val="subscript"/>
          <w:lang w:val="kk-KZ"/>
        </w:rPr>
        <w:t xml:space="preserve"> </w:t>
      </w:r>
      <w:r w:rsidRPr="00747D00">
        <w:rPr>
          <w:color w:val="000000"/>
          <w:sz w:val="24"/>
        </w:rPr>
        <w:t>7H</w:t>
      </w:r>
      <w:r w:rsidRPr="00747D00">
        <w:rPr>
          <w:color w:val="000000"/>
          <w:sz w:val="24"/>
          <w:vertAlign w:val="subscript"/>
        </w:rPr>
        <w:t>2</w:t>
      </w:r>
      <w:r w:rsidRPr="00747D00">
        <w:rPr>
          <w:color w:val="000000"/>
          <w:sz w:val="24"/>
        </w:rPr>
        <w:t>O в очищенной воде, подкисленной 10 см</w:t>
      </w:r>
      <w:r w:rsidRPr="00747D00">
        <w:rPr>
          <w:color w:val="000000"/>
          <w:sz w:val="24"/>
          <w:vertAlign w:val="superscript"/>
        </w:rPr>
        <w:t>3</w:t>
      </w:r>
      <w:r w:rsidRPr="00747D00">
        <w:rPr>
          <w:color w:val="000000"/>
          <w:sz w:val="24"/>
          <w:vertAlign w:val="superscript"/>
          <w:lang w:val="kk-KZ"/>
        </w:rPr>
        <w:t xml:space="preserve"> </w:t>
      </w:r>
      <w:r w:rsidRPr="00747D00">
        <w:rPr>
          <w:color w:val="000000"/>
          <w:sz w:val="24"/>
        </w:rPr>
        <w:t xml:space="preserve">концентрированной серной кислоты. Если раствор мутный, его необходимо профильтровать. Для точного определения концентрации основного раствора в три конические колбы вместимостью </w:t>
      </w:r>
      <w:r w:rsidRPr="00747D00">
        <w:rPr>
          <w:color w:val="000000"/>
          <w:sz w:val="24"/>
          <w:lang w:val="kk-KZ"/>
        </w:rPr>
        <w:t xml:space="preserve">                </w:t>
      </w:r>
      <w:r w:rsidRPr="00747D00">
        <w:rPr>
          <w:color w:val="000000"/>
          <w:sz w:val="24"/>
        </w:rPr>
        <w:t>250 см</w:t>
      </w:r>
      <w:r w:rsidRPr="00747D00">
        <w:rPr>
          <w:color w:val="000000"/>
          <w:sz w:val="24"/>
          <w:vertAlign w:val="superscript"/>
        </w:rPr>
        <w:t>3</w:t>
      </w:r>
      <w:r w:rsidRPr="00747D00">
        <w:rPr>
          <w:color w:val="000000"/>
          <w:sz w:val="24"/>
          <w:vertAlign w:val="superscript"/>
          <w:lang w:val="kk-KZ"/>
        </w:rPr>
        <w:t xml:space="preserve"> </w:t>
      </w:r>
      <w:r w:rsidRPr="00747D00">
        <w:rPr>
          <w:color w:val="000000"/>
          <w:sz w:val="24"/>
        </w:rPr>
        <w:t>отбирают пипеткой по 20 см</w:t>
      </w:r>
      <w:r w:rsidRPr="00747D00">
        <w:rPr>
          <w:color w:val="000000"/>
          <w:sz w:val="24"/>
          <w:vertAlign w:val="superscript"/>
        </w:rPr>
        <w:t>3</w:t>
      </w:r>
      <w:r w:rsidRPr="00747D00">
        <w:rPr>
          <w:color w:val="000000"/>
          <w:sz w:val="24"/>
          <w:vertAlign w:val="superscript"/>
          <w:lang w:val="kk-KZ"/>
        </w:rPr>
        <w:t xml:space="preserve"> </w:t>
      </w:r>
      <w:r w:rsidRPr="00747D00">
        <w:rPr>
          <w:color w:val="000000"/>
          <w:sz w:val="24"/>
        </w:rPr>
        <w:t>раствора никеля, доливают до 100 см</w:t>
      </w:r>
      <w:r w:rsidRPr="00747D00">
        <w:rPr>
          <w:color w:val="000000"/>
          <w:sz w:val="24"/>
          <w:vertAlign w:val="superscript"/>
        </w:rPr>
        <w:t>3</w:t>
      </w:r>
      <w:r w:rsidRPr="00747D00">
        <w:rPr>
          <w:color w:val="000000"/>
          <w:sz w:val="24"/>
          <w:vertAlign w:val="superscript"/>
          <w:lang w:val="kk-KZ"/>
        </w:rPr>
        <w:t xml:space="preserve"> </w:t>
      </w:r>
      <w:r w:rsidRPr="00747D00">
        <w:rPr>
          <w:color w:val="000000"/>
          <w:sz w:val="24"/>
        </w:rPr>
        <w:t xml:space="preserve">очищенной водой в каждую колбу, добавляют раствор аммиака с массовой долей 10 % до слабого запаха, вносят несколько крупинок </w:t>
      </w:r>
      <w:proofErr w:type="spellStart"/>
      <w:r w:rsidRPr="00747D00">
        <w:rPr>
          <w:color w:val="000000"/>
          <w:sz w:val="24"/>
        </w:rPr>
        <w:t>мурексида</w:t>
      </w:r>
      <w:proofErr w:type="spellEnd"/>
      <w:r w:rsidRPr="00747D00">
        <w:rPr>
          <w:color w:val="000000"/>
          <w:sz w:val="24"/>
        </w:rPr>
        <w:t xml:space="preserve"> и титруют окрашенную в желтый цвет жидкость раствором </w:t>
      </w:r>
      <w:proofErr w:type="spellStart"/>
      <w:r w:rsidRPr="00747D00">
        <w:rPr>
          <w:color w:val="000000"/>
          <w:sz w:val="24"/>
        </w:rPr>
        <w:t>трилона</w:t>
      </w:r>
      <w:proofErr w:type="spellEnd"/>
      <w:r w:rsidRPr="00747D00">
        <w:rPr>
          <w:color w:val="000000"/>
          <w:sz w:val="24"/>
        </w:rPr>
        <w:t xml:space="preserve"> Б </w:t>
      </w:r>
      <w:r>
        <w:rPr>
          <w:color w:val="000000"/>
          <w:sz w:val="24"/>
        </w:rPr>
        <w:t xml:space="preserve">молярной </w:t>
      </w:r>
      <w:r w:rsidRPr="00747D00">
        <w:rPr>
          <w:color w:val="000000"/>
          <w:sz w:val="24"/>
        </w:rPr>
        <w:t xml:space="preserve">концентрации </w:t>
      </w:r>
      <w:r w:rsidRPr="00C61E7F">
        <w:rPr>
          <w:i/>
          <w:color w:val="000000"/>
          <w:sz w:val="24"/>
        </w:rPr>
        <w:t>с</w:t>
      </w:r>
      <w:r w:rsidR="006558D0">
        <w:rPr>
          <w:i/>
          <w:color w:val="000000"/>
          <w:sz w:val="24"/>
        </w:rPr>
        <w:t xml:space="preserve"> </w:t>
      </w:r>
      <w:r w:rsidRPr="00747D00">
        <w:rPr>
          <w:color w:val="000000"/>
          <w:sz w:val="24"/>
        </w:rPr>
        <w:t>(</w:t>
      </w:r>
      <w:proofErr w:type="spellStart"/>
      <w:r w:rsidRPr="00747D00">
        <w:rPr>
          <w:color w:val="000000"/>
          <w:sz w:val="24"/>
        </w:rPr>
        <w:t>ди</w:t>
      </w:r>
      <w:proofErr w:type="spellEnd"/>
      <w:r w:rsidRPr="00747D00">
        <w:rPr>
          <w:color w:val="000000"/>
          <w:sz w:val="24"/>
        </w:rPr>
        <w:t>-</w:t>
      </w:r>
      <w:proofErr w:type="spellStart"/>
      <w:r w:rsidRPr="00747D00">
        <w:rPr>
          <w:color w:val="000000"/>
          <w:sz w:val="24"/>
        </w:rPr>
        <w:t>Na</w:t>
      </w:r>
      <w:proofErr w:type="spellEnd"/>
      <w:r w:rsidRPr="00747D00">
        <w:rPr>
          <w:color w:val="000000"/>
          <w:sz w:val="24"/>
        </w:rPr>
        <w:t>-ЭДТА) = 0,05 моль/дм</w:t>
      </w:r>
      <w:r w:rsidRPr="00747D00">
        <w:rPr>
          <w:color w:val="000000"/>
          <w:sz w:val="24"/>
          <w:vertAlign w:val="superscript"/>
        </w:rPr>
        <w:t>3</w:t>
      </w:r>
      <w:r w:rsidRPr="00747D00">
        <w:rPr>
          <w:color w:val="000000"/>
          <w:sz w:val="24"/>
          <w:vertAlign w:val="superscript"/>
          <w:lang w:val="kk-KZ"/>
        </w:rPr>
        <w:t xml:space="preserve"> </w:t>
      </w:r>
      <w:r w:rsidRPr="00747D00">
        <w:rPr>
          <w:color w:val="000000"/>
          <w:sz w:val="24"/>
        </w:rPr>
        <w:t>до изменения окраски в красно-фиолетовую.</w:t>
      </w:r>
    </w:p>
    <w:p w14:paraId="1D620B3C" w14:textId="77777777" w:rsidR="00222A4C" w:rsidRPr="00747D00" w:rsidRDefault="00222A4C" w:rsidP="00222A4C">
      <w:pPr>
        <w:shd w:val="clear" w:color="auto" w:fill="FFFFFF"/>
        <w:ind w:firstLine="567"/>
        <w:rPr>
          <w:color w:val="000000"/>
          <w:sz w:val="24"/>
        </w:rPr>
      </w:pPr>
      <w:r w:rsidRPr="00747D00">
        <w:rPr>
          <w:color w:val="000000"/>
          <w:sz w:val="24"/>
        </w:rPr>
        <w:t>Концентрацию никеля (</w:t>
      </w:r>
      <w:proofErr w:type="spellStart"/>
      <w:r w:rsidRPr="00747D00">
        <w:rPr>
          <w:i/>
          <w:iCs/>
          <w:color w:val="000000"/>
          <w:sz w:val="24"/>
        </w:rPr>
        <w:t>С</w:t>
      </w:r>
      <w:r w:rsidRPr="00747D00">
        <w:rPr>
          <w:i/>
          <w:iCs/>
          <w:color w:val="000000"/>
          <w:sz w:val="24"/>
          <w:vertAlign w:val="subscript"/>
        </w:rPr>
        <w:t>Ni</w:t>
      </w:r>
      <w:proofErr w:type="spellEnd"/>
      <w:r w:rsidRPr="00747D00">
        <w:rPr>
          <w:color w:val="000000"/>
          <w:sz w:val="24"/>
        </w:rPr>
        <w:t>)</w:t>
      </w:r>
      <w:r w:rsidRPr="00747D00">
        <w:rPr>
          <w:color w:val="000000"/>
          <w:sz w:val="24"/>
          <w:lang w:val="kk-KZ"/>
        </w:rPr>
        <w:t xml:space="preserve"> </w:t>
      </w:r>
      <w:r w:rsidRPr="00747D00">
        <w:rPr>
          <w:color w:val="000000"/>
          <w:sz w:val="24"/>
        </w:rPr>
        <w:t>в</w:t>
      </w:r>
      <w:r w:rsidRPr="00747D00">
        <w:rPr>
          <w:color w:val="000000"/>
          <w:sz w:val="24"/>
          <w:lang w:val="kk-KZ"/>
        </w:rPr>
        <w:t xml:space="preserve"> </w:t>
      </w:r>
      <w:r w:rsidRPr="00747D00">
        <w:rPr>
          <w:color w:val="000000"/>
          <w:sz w:val="24"/>
        </w:rPr>
        <w:t>миллиграммах на дм</w:t>
      </w:r>
      <w:r w:rsidRPr="00747D00">
        <w:rPr>
          <w:color w:val="000000"/>
          <w:sz w:val="24"/>
          <w:vertAlign w:val="superscript"/>
        </w:rPr>
        <w:t>3</w:t>
      </w:r>
      <w:r w:rsidRPr="00747D00">
        <w:rPr>
          <w:color w:val="000000"/>
          <w:sz w:val="24"/>
        </w:rPr>
        <w:t>вычисляет по формуле</w:t>
      </w:r>
    </w:p>
    <w:p w14:paraId="5555C8FF" w14:textId="77777777" w:rsidR="00222A4C" w:rsidRPr="00747D00" w:rsidRDefault="00222A4C" w:rsidP="00222A4C">
      <w:pPr>
        <w:shd w:val="clear" w:color="auto" w:fill="FFFFFF"/>
        <w:ind w:firstLine="567"/>
        <w:rPr>
          <w:color w:val="000000"/>
          <w:sz w:val="24"/>
        </w:rPr>
      </w:pPr>
    </w:p>
    <w:p w14:paraId="570CD46C" w14:textId="77777777" w:rsidR="00222A4C" w:rsidRPr="00747D00" w:rsidRDefault="0002509D" w:rsidP="00222A4C">
      <w:pPr>
        <w:shd w:val="clear" w:color="auto" w:fill="FFFFFF"/>
        <w:ind w:firstLine="567"/>
        <w:jc w:val="right"/>
        <w:rPr>
          <w:i/>
          <w:color w:val="000000"/>
          <w:sz w:val="24"/>
        </w:rPr>
      </w:pPr>
      <m:oMath>
        <m:sSub>
          <m:sSubPr>
            <m:ctrlPr>
              <w:rPr>
                <w:rFonts w:ascii="Cambria Math" w:hAnsi="Cambria Math"/>
                <w:i/>
                <w:color w:val="000000"/>
                <w:szCs w:val="28"/>
              </w:rPr>
            </m:ctrlPr>
          </m:sSubPr>
          <m:e>
            <m:r>
              <w:rPr>
                <w:rFonts w:ascii="Cambria Math" w:hAnsi="Cambria Math"/>
                <w:color w:val="000000"/>
                <w:szCs w:val="28"/>
              </w:rPr>
              <m:t>С</m:t>
            </m:r>
          </m:e>
          <m:sub>
            <m:r>
              <w:rPr>
                <w:rFonts w:ascii="Cambria Math" w:hAnsi="Cambria Math"/>
                <w:color w:val="000000"/>
                <w:szCs w:val="28"/>
                <w:lang w:val="en-US"/>
              </w:rPr>
              <m:t>Ni</m:t>
            </m:r>
          </m:sub>
        </m:sSub>
        <m:r>
          <w:rPr>
            <w:rFonts w:ascii="Cambria Math" w:hAnsi="Cambria Math"/>
            <w:color w:val="000000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color w:val="000000"/>
                <w:szCs w:val="28"/>
              </w:rPr>
            </m:ctrlPr>
          </m:fPr>
          <m:num>
            <m:r>
              <w:rPr>
                <w:rFonts w:ascii="Cambria Math" w:hAnsi="Cambria Math"/>
                <w:color w:val="000000"/>
                <w:szCs w:val="28"/>
              </w:rPr>
              <m:t>a∙0,05∙58,71</m:t>
            </m:r>
          </m:num>
          <m:den>
            <m:r>
              <w:rPr>
                <w:rFonts w:ascii="Cambria Math" w:hAnsi="Cambria Math"/>
                <w:color w:val="000000"/>
                <w:szCs w:val="28"/>
              </w:rPr>
              <m:t>V</m:t>
            </m:r>
          </m:den>
        </m:f>
        <m:r>
          <w:rPr>
            <w:rFonts w:ascii="Cambria Math" w:hAnsi="Cambria Math"/>
            <w:color w:val="000000"/>
            <w:szCs w:val="28"/>
          </w:rPr>
          <m:t>∙</m:t>
        </m:r>
        <m:sSup>
          <m:sSupPr>
            <m:ctrlPr>
              <w:rPr>
                <w:rFonts w:ascii="Cambria Math" w:hAnsi="Cambria Math"/>
                <w:i/>
                <w:color w:val="000000"/>
                <w:szCs w:val="28"/>
              </w:rPr>
            </m:ctrlPr>
          </m:sSupPr>
          <m:e>
            <m:r>
              <w:rPr>
                <w:rFonts w:ascii="Cambria Math" w:hAnsi="Cambria Math"/>
                <w:color w:val="000000"/>
                <w:szCs w:val="28"/>
              </w:rPr>
              <m:t>10</m:t>
            </m:r>
          </m:e>
          <m:sup>
            <m:r>
              <w:rPr>
                <w:rFonts w:ascii="Cambria Math" w:hAnsi="Cambria Math"/>
                <w:color w:val="000000"/>
                <w:szCs w:val="28"/>
              </w:rPr>
              <m:t>3</m:t>
            </m:r>
          </m:sup>
        </m:sSup>
      </m:oMath>
      <w:proofErr w:type="gramStart"/>
      <w:r w:rsidR="00222A4C" w:rsidRPr="00747D00">
        <w:rPr>
          <w:i/>
          <w:color w:val="000000"/>
          <w:sz w:val="24"/>
        </w:rPr>
        <w:t xml:space="preserve">,   </w:t>
      </w:r>
      <w:proofErr w:type="gramEnd"/>
      <w:r w:rsidR="00222A4C" w:rsidRPr="00747D00">
        <w:rPr>
          <w:i/>
          <w:color w:val="000000"/>
          <w:sz w:val="24"/>
        </w:rPr>
        <w:t xml:space="preserve">                                             </w:t>
      </w:r>
      <w:r w:rsidR="00222A4C" w:rsidRPr="00747D00">
        <w:rPr>
          <w:color w:val="000000"/>
          <w:sz w:val="24"/>
        </w:rPr>
        <w:t>(2)</w:t>
      </w:r>
    </w:p>
    <w:p w14:paraId="223E21C1" w14:textId="77777777" w:rsidR="00222A4C" w:rsidRPr="00747D00" w:rsidRDefault="00222A4C" w:rsidP="00222A4C">
      <w:pPr>
        <w:shd w:val="clear" w:color="auto" w:fill="FFFFFF"/>
        <w:ind w:firstLine="567"/>
        <w:rPr>
          <w:rFonts w:ascii="Courier New" w:hAnsi="Courier New" w:cs="Courier New"/>
          <w:color w:val="000000"/>
          <w:sz w:val="20"/>
          <w:szCs w:val="20"/>
        </w:rPr>
      </w:pPr>
    </w:p>
    <w:p w14:paraId="44A1BFE1" w14:textId="77777777" w:rsidR="00222A4C" w:rsidRPr="00747D00" w:rsidRDefault="00222A4C" w:rsidP="00222A4C">
      <w:pPr>
        <w:shd w:val="clear" w:color="auto" w:fill="FFFFFF"/>
        <w:rPr>
          <w:rFonts w:ascii="Courier New" w:hAnsi="Courier New" w:cs="Courier New"/>
          <w:color w:val="000000"/>
          <w:sz w:val="20"/>
          <w:szCs w:val="20"/>
        </w:rPr>
      </w:pPr>
      <w:proofErr w:type="gramStart"/>
      <w:r w:rsidRPr="00747D00">
        <w:rPr>
          <w:color w:val="000000"/>
          <w:sz w:val="24"/>
        </w:rPr>
        <w:t>где</w:t>
      </w:r>
      <w:proofErr w:type="gramEnd"/>
      <w:r w:rsidRPr="00747D00">
        <w:rPr>
          <w:color w:val="000000"/>
          <w:sz w:val="24"/>
          <w:lang w:val="kk-KZ"/>
        </w:rPr>
        <w:t xml:space="preserve"> </w:t>
      </w:r>
      <w:r w:rsidRPr="00747D00">
        <w:rPr>
          <w:i/>
          <w:iCs/>
          <w:color w:val="000000"/>
          <w:sz w:val="24"/>
        </w:rPr>
        <w:t xml:space="preserve">а – </w:t>
      </w:r>
      <w:r w:rsidRPr="00747D00">
        <w:rPr>
          <w:color w:val="000000"/>
          <w:sz w:val="24"/>
        </w:rPr>
        <w:t xml:space="preserve">расход </w:t>
      </w:r>
      <w:proofErr w:type="spellStart"/>
      <w:r w:rsidRPr="00747D00">
        <w:rPr>
          <w:color w:val="000000"/>
          <w:sz w:val="24"/>
        </w:rPr>
        <w:t>трилона</w:t>
      </w:r>
      <w:proofErr w:type="spellEnd"/>
      <w:r w:rsidRPr="00747D00">
        <w:rPr>
          <w:color w:val="000000"/>
          <w:sz w:val="24"/>
        </w:rPr>
        <w:t xml:space="preserve"> Б, см</w:t>
      </w:r>
      <w:r w:rsidRPr="00747D00">
        <w:rPr>
          <w:color w:val="000000"/>
          <w:sz w:val="24"/>
          <w:vertAlign w:val="superscript"/>
        </w:rPr>
        <w:t>3</w:t>
      </w:r>
      <w:r w:rsidRPr="00747D00">
        <w:rPr>
          <w:color w:val="000000"/>
          <w:sz w:val="24"/>
        </w:rPr>
        <w:t>;</w:t>
      </w:r>
    </w:p>
    <w:p w14:paraId="0C4B019E" w14:textId="5A5CC33B" w:rsidR="00222A4C" w:rsidRPr="00747D00" w:rsidRDefault="00222A4C" w:rsidP="00222A4C">
      <w:pPr>
        <w:shd w:val="clear" w:color="auto" w:fill="FFFFFF"/>
        <w:rPr>
          <w:rFonts w:ascii="Courier New" w:hAnsi="Courier New" w:cs="Courier New"/>
          <w:color w:val="000000"/>
          <w:sz w:val="20"/>
          <w:szCs w:val="20"/>
        </w:rPr>
      </w:pPr>
      <w:r w:rsidRPr="00747D00">
        <w:rPr>
          <w:color w:val="000000"/>
          <w:sz w:val="24"/>
        </w:rPr>
        <w:t xml:space="preserve">0,05 </w:t>
      </w:r>
      <w:r w:rsidRPr="00747D00">
        <w:rPr>
          <w:i/>
          <w:iCs/>
          <w:color w:val="000000"/>
          <w:sz w:val="24"/>
        </w:rPr>
        <w:t>–</w:t>
      </w:r>
      <w:r w:rsidRPr="00747D00">
        <w:rPr>
          <w:color w:val="000000"/>
          <w:sz w:val="24"/>
        </w:rPr>
        <w:t xml:space="preserve"> молярная концентрация раствора </w:t>
      </w:r>
      <w:proofErr w:type="spellStart"/>
      <w:r w:rsidRPr="00747D00">
        <w:rPr>
          <w:color w:val="000000"/>
          <w:sz w:val="24"/>
        </w:rPr>
        <w:t>трилона</w:t>
      </w:r>
      <w:proofErr w:type="spellEnd"/>
      <w:r w:rsidRPr="00747D00">
        <w:rPr>
          <w:color w:val="000000"/>
          <w:sz w:val="24"/>
        </w:rPr>
        <w:t xml:space="preserve"> Б </w:t>
      </w:r>
      <w:r w:rsidRPr="00747D00">
        <w:rPr>
          <w:i/>
          <w:color w:val="000000"/>
          <w:sz w:val="24"/>
        </w:rPr>
        <w:t>с</w:t>
      </w:r>
      <w:r w:rsidR="006558D0">
        <w:rPr>
          <w:i/>
          <w:color w:val="000000"/>
          <w:sz w:val="24"/>
        </w:rPr>
        <w:t xml:space="preserve"> </w:t>
      </w:r>
      <w:r w:rsidRPr="00747D00">
        <w:rPr>
          <w:color w:val="000000"/>
          <w:sz w:val="24"/>
        </w:rPr>
        <w:t>(</w:t>
      </w:r>
      <w:proofErr w:type="spellStart"/>
      <w:r w:rsidRPr="00747D00">
        <w:rPr>
          <w:color w:val="000000"/>
          <w:sz w:val="24"/>
        </w:rPr>
        <w:t>ди</w:t>
      </w:r>
      <w:proofErr w:type="spellEnd"/>
      <w:r w:rsidRPr="00747D00">
        <w:rPr>
          <w:i/>
          <w:iCs/>
          <w:color w:val="000000"/>
          <w:sz w:val="24"/>
        </w:rPr>
        <w:t>-</w:t>
      </w:r>
      <w:proofErr w:type="spellStart"/>
      <w:r w:rsidRPr="00747D00">
        <w:rPr>
          <w:color w:val="000000"/>
          <w:sz w:val="24"/>
        </w:rPr>
        <w:t>Na</w:t>
      </w:r>
      <w:proofErr w:type="spellEnd"/>
      <w:r w:rsidRPr="00747D00">
        <w:rPr>
          <w:color w:val="000000"/>
          <w:sz w:val="24"/>
        </w:rPr>
        <w:t>-ЭДТА) = 0,05 моль/дм</w:t>
      </w:r>
      <w:r w:rsidRPr="00747D00">
        <w:rPr>
          <w:color w:val="000000"/>
          <w:sz w:val="24"/>
          <w:vertAlign w:val="superscript"/>
        </w:rPr>
        <w:t>3</w:t>
      </w:r>
      <w:r w:rsidRPr="00747D00">
        <w:rPr>
          <w:color w:val="000000"/>
          <w:sz w:val="24"/>
        </w:rPr>
        <w:t>;</w:t>
      </w:r>
    </w:p>
    <w:p w14:paraId="3489CCF0" w14:textId="77777777" w:rsidR="00222A4C" w:rsidRPr="00747D00" w:rsidRDefault="00222A4C" w:rsidP="00222A4C">
      <w:pPr>
        <w:shd w:val="clear" w:color="auto" w:fill="FFFFFF"/>
        <w:rPr>
          <w:rFonts w:ascii="Courier New" w:hAnsi="Courier New" w:cs="Courier New"/>
          <w:color w:val="000000"/>
          <w:sz w:val="20"/>
          <w:szCs w:val="20"/>
        </w:rPr>
      </w:pPr>
      <w:r w:rsidRPr="00747D00">
        <w:rPr>
          <w:color w:val="000000"/>
          <w:sz w:val="24"/>
        </w:rPr>
        <w:t xml:space="preserve">58,71 </w:t>
      </w:r>
      <w:r w:rsidRPr="00747D00">
        <w:rPr>
          <w:i/>
          <w:iCs/>
          <w:color w:val="000000"/>
          <w:sz w:val="24"/>
        </w:rPr>
        <w:t>–</w:t>
      </w:r>
      <w:r w:rsidRPr="00747D00">
        <w:rPr>
          <w:color w:val="000000"/>
          <w:sz w:val="24"/>
        </w:rPr>
        <w:t xml:space="preserve"> атомная масса никеля;</w:t>
      </w:r>
    </w:p>
    <w:p w14:paraId="2587D20E" w14:textId="77777777" w:rsidR="00222A4C" w:rsidRPr="00747D00" w:rsidRDefault="00222A4C" w:rsidP="00222A4C">
      <w:pPr>
        <w:shd w:val="clear" w:color="auto" w:fill="FFFFFF"/>
        <w:rPr>
          <w:rFonts w:ascii="Courier New" w:hAnsi="Courier New" w:cs="Courier New"/>
          <w:color w:val="000000"/>
          <w:sz w:val="20"/>
          <w:szCs w:val="20"/>
        </w:rPr>
      </w:pPr>
      <w:r w:rsidRPr="00747D00">
        <w:rPr>
          <w:i/>
          <w:iCs/>
          <w:color w:val="000000"/>
          <w:sz w:val="24"/>
        </w:rPr>
        <w:t>V –</w:t>
      </w:r>
      <w:r w:rsidRPr="00747D00">
        <w:rPr>
          <w:i/>
          <w:iCs/>
          <w:color w:val="000000"/>
          <w:sz w:val="24"/>
          <w:lang w:val="kk-KZ"/>
        </w:rPr>
        <w:t xml:space="preserve"> </w:t>
      </w:r>
      <w:r w:rsidRPr="00747D00">
        <w:rPr>
          <w:color w:val="000000"/>
          <w:sz w:val="24"/>
        </w:rPr>
        <w:t>объем основного раствора, взятого для определения, см</w:t>
      </w:r>
      <w:r w:rsidRPr="00747D00">
        <w:rPr>
          <w:color w:val="000000"/>
          <w:sz w:val="24"/>
          <w:vertAlign w:val="superscript"/>
        </w:rPr>
        <w:t>3</w:t>
      </w:r>
      <w:r w:rsidRPr="00747D00">
        <w:rPr>
          <w:color w:val="000000"/>
          <w:sz w:val="24"/>
        </w:rPr>
        <w:t>.</w:t>
      </w:r>
    </w:p>
    <w:p w14:paraId="669225C5" w14:textId="77777777" w:rsidR="00222A4C" w:rsidRPr="00747D00" w:rsidRDefault="00222A4C" w:rsidP="00222A4C">
      <w:pPr>
        <w:shd w:val="clear" w:color="auto" w:fill="FFFFFF"/>
        <w:ind w:firstLine="567"/>
        <w:rPr>
          <w:rFonts w:ascii="Courier New" w:hAnsi="Courier New" w:cs="Courier New"/>
          <w:color w:val="000000"/>
          <w:sz w:val="20"/>
          <w:szCs w:val="20"/>
        </w:rPr>
      </w:pPr>
      <w:r w:rsidRPr="00747D00">
        <w:rPr>
          <w:color w:val="000000"/>
          <w:sz w:val="24"/>
        </w:rPr>
        <w:t>За результат анализа принимают среднее арифметическое результатов трех параллельных определений, допустимые расхождения между которыми не должны превышать 0,05 см</w:t>
      </w:r>
      <w:r w:rsidRPr="00747D00">
        <w:rPr>
          <w:color w:val="000000"/>
          <w:sz w:val="24"/>
          <w:vertAlign w:val="superscript"/>
        </w:rPr>
        <w:t>3</w:t>
      </w:r>
      <w:r w:rsidRPr="00747D00">
        <w:rPr>
          <w:color w:val="000000"/>
          <w:sz w:val="24"/>
          <w:vertAlign w:val="superscript"/>
          <w:lang w:val="kk-KZ"/>
        </w:rPr>
        <w:t xml:space="preserve"> </w:t>
      </w:r>
      <w:proofErr w:type="spellStart"/>
      <w:r w:rsidRPr="00747D00">
        <w:rPr>
          <w:color w:val="000000"/>
          <w:sz w:val="24"/>
        </w:rPr>
        <w:t>трилона</w:t>
      </w:r>
      <w:proofErr w:type="spellEnd"/>
      <w:r w:rsidRPr="00747D00">
        <w:rPr>
          <w:color w:val="000000"/>
          <w:sz w:val="24"/>
        </w:rPr>
        <w:t xml:space="preserve"> Б.</w:t>
      </w:r>
    </w:p>
    <w:p w14:paraId="0FBFE9BC" w14:textId="77777777" w:rsidR="00222A4C" w:rsidRPr="00747D00" w:rsidRDefault="00222A4C" w:rsidP="00222A4C">
      <w:pPr>
        <w:shd w:val="clear" w:color="auto" w:fill="FFFFFF"/>
        <w:ind w:firstLine="567"/>
        <w:rPr>
          <w:rFonts w:ascii="Courier New" w:hAnsi="Courier New" w:cs="Courier New"/>
          <w:color w:val="000000"/>
          <w:sz w:val="20"/>
          <w:szCs w:val="20"/>
        </w:rPr>
      </w:pPr>
      <w:r w:rsidRPr="00747D00">
        <w:rPr>
          <w:color w:val="000000"/>
          <w:sz w:val="24"/>
          <w:lang w:val="kk-KZ"/>
        </w:rPr>
        <w:t>8</w:t>
      </w:r>
      <w:r w:rsidRPr="00747D00">
        <w:rPr>
          <w:color w:val="000000"/>
          <w:sz w:val="24"/>
        </w:rPr>
        <w:t>.2.2 Стандартный раствор, массовой концентрации 1 мг/дм</w:t>
      </w:r>
      <w:r w:rsidRPr="00747D00">
        <w:rPr>
          <w:color w:val="000000"/>
          <w:sz w:val="24"/>
          <w:vertAlign w:val="superscript"/>
        </w:rPr>
        <w:t>3</w:t>
      </w:r>
      <w:r w:rsidRPr="00747D00">
        <w:rPr>
          <w:color w:val="000000"/>
          <w:sz w:val="24"/>
        </w:rPr>
        <w:t xml:space="preserve"> никеля готовят двойным разбавлением основного раствора.</w:t>
      </w:r>
    </w:p>
    <w:p w14:paraId="50768BBE" w14:textId="77777777" w:rsidR="00222A4C" w:rsidRPr="00747D00" w:rsidRDefault="00222A4C" w:rsidP="00222A4C">
      <w:pPr>
        <w:shd w:val="clear" w:color="auto" w:fill="FFFFFF"/>
        <w:ind w:firstLine="567"/>
        <w:rPr>
          <w:rFonts w:ascii="Courier New" w:hAnsi="Courier New" w:cs="Courier New"/>
          <w:color w:val="000000"/>
          <w:sz w:val="20"/>
          <w:szCs w:val="20"/>
        </w:rPr>
      </w:pPr>
      <w:r w:rsidRPr="00747D00">
        <w:rPr>
          <w:color w:val="000000"/>
          <w:sz w:val="24"/>
        </w:rPr>
        <w:lastRenderedPageBreak/>
        <w:t xml:space="preserve">Сначала готовят раствор </w:t>
      </w:r>
      <w:r>
        <w:rPr>
          <w:color w:val="000000"/>
          <w:sz w:val="24"/>
        </w:rPr>
        <w:t xml:space="preserve">массовой </w:t>
      </w:r>
      <w:r w:rsidRPr="00747D00">
        <w:rPr>
          <w:color w:val="000000"/>
          <w:sz w:val="24"/>
        </w:rPr>
        <w:t>концентрации 10 мг/дм</w:t>
      </w:r>
      <w:r w:rsidRPr="00747D00">
        <w:rPr>
          <w:color w:val="000000"/>
          <w:sz w:val="24"/>
          <w:vertAlign w:val="superscript"/>
        </w:rPr>
        <w:t>3</w:t>
      </w:r>
      <w:r w:rsidRPr="00747D00">
        <w:rPr>
          <w:color w:val="000000"/>
          <w:sz w:val="24"/>
        </w:rPr>
        <w:t xml:space="preserve"> </w:t>
      </w:r>
      <w:proofErr w:type="spellStart"/>
      <w:r w:rsidRPr="00747D00">
        <w:rPr>
          <w:color w:val="000000"/>
          <w:sz w:val="24"/>
        </w:rPr>
        <w:t>Ni</w:t>
      </w:r>
      <w:proofErr w:type="spellEnd"/>
      <w:r w:rsidRPr="00747D00">
        <w:rPr>
          <w:color w:val="000000"/>
          <w:sz w:val="24"/>
        </w:rPr>
        <w:t>. Для этого в мерную колбу вместимостью 1000 см</w:t>
      </w:r>
      <w:r w:rsidRPr="00747D00">
        <w:rPr>
          <w:color w:val="000000"/>
          <w:sz w:val="24"/>
          <w:vertAlign w:val="superscript"/>
        </w:rPr>
        <w:t>3</w:t>
      </w:r>
      <w:r w:rsidRPr="00747D00">
        <w:rPr>
          <w:color w:val="000000"/>
          <w:sz w:val="24"/>
          <w:vertAlign w:val="superscript"/>
          <w:lang w:val="kk-KZ"/>
        </w:rPr>
        <w:t xml:space="preserve"> </w:t>
      </w:r>
      <w:r w:rsidRPr="00747D00">
        <w:rPr>
          <w:color w:val="000000"/>
          <w:sz w:val="24"/>
        </w:rPr>
        <w:t>отбирают объем основного раствора, равный (1000</w:t>
      </w:r>
      <w:r w:rsidRPr="00747D00">
        <w:rPr>
          <w:rFonts w:ascii="Symbol" w:hAnsi="Symbol" w:cs="Courier New"/>
          <w:color w:val="000000"/>
          <w:sz w:val="24"/>
        </w:rPr>
        <w:t></w:t>
      </w:r>
      <w:r w:rsidRPr="00747D00">
        <w:rPr>
          <w:color w:val="000000"/>
          <w:sz w:val="24"/>
        </w:rPr>
        <w:t>10</w:t>
      </w:r>
      <w:proofErr w:type="gramStart"/>
      <w:r w:rsidRPr="00747D00">
        <w:rPr>
          <w:color w:val="000000"/>
          <w:sz w:val="24"/>
        </w:rPr>
        <w:t>):</w:t>
      </w:r>
      <w:proofErr w:type="spellStart"/>
      <w:r w:rsidRPr="00747D00">
        <w:rPr>
          <w:i/>
          <w:iCs/>
          <w:color w:val="000000"/>
          <w:sz w:val="24"/>
        </w:rPr>
        <w:t>С</w:t>
      </w:r>
      <w:proofErr w:type="gramEnd"/>
      <w:r w:rsidRPr="00747D00">
        <w:rPr>
          <w:i/>
          <w:iCs/>
          <w:color w:val="000000"/>
          <w:sz w:val="24"/>
          <w:vertAlign w:val="subscript"/>
        </w:rPr>
        <w:t>Ni</w:t>
      </w:r>
      <w:proofErr w:type="spellEnd"/>
      <w:r w:rsidRPr="00747D00">
        <w:rPr>
          <w:color w:val="000000"/>
          <w:sz w:val="24"/>
        </w:rPr>
        <w:t>,</w:t>
      </w:r>
      <w:r w:rsidRPr="00747D00">
        <w:rPr>
          <w:color w:val="000000"/>
          <w:sz w:val="24"/>
          <w:lang w:val="kk-KZ"/>
        </w:rPr>
        <w:t xml:space="preserve"> </w:t>
      </w:r>
      <w:r w:rsidRPr="00747D00">
        <w:rPr>
          <w:color w:val="000000"/>
          <w:sz w:val="24"/>
        </w:rPr>
        <w:t>доливают до метки очищенной водой и перемешивают.</w:t>
      </w:r>
    </w:p>
    <w:p w14:paraId="6EDBC592" w14:textId="77777777" w:rsidR="00222A4C" w:rsidRPr="00747D00" w:rsidRDefault="00222A4C" w:rsidP="00222A4C">
      <w:pPr>
        <w:shd w:val="clear" w:color="auto" w:fill="FFFFFF"/>
        <w:ind w:firstLine="567"/>
        <w:rPr>
          <w:rFonts w:ascii="Courier New" w:hAnsi="Courier New" w:cs="Courier New"/>
          <w:color w:val="000000"/>
          <w:sz w:val="20"/>
          <w:szCs w:val="20"/>
        </w:rPr>
      </w:pPr>
      <w:r w:rsidRPr="00747D00">
        <w:rPr>
          <w:color w:val="000000"/>
          <w:sz w:val="24"/>
        </w:rPr>
        <w:t xml:space="preserve">Разбавив полученный раствор точно в 10 раз, получим стандартный раствор </w:t>
      </w:r>
      <w:r>
        <w:rPr>
          <w:color w:val="000000"/>
          <w:sz w:val="24"/>
        </w:rPr>
        <w:t xml:space="preserve">массовой </w:t>
      </w:r>
      <w:r w:rsidRPr="00747D00">
        <w:rPr>
          <w:color w:val="000000"/>
          <w:sz w:val="24"/>
        </w:rPr>
        <w:t>концентрации 1 мг/дм</w:t>
      </w:r>
      <w:r w:rsidRPr="00747D00">
        <w:rPr>
          <w:color w:val="000000"/>
          <w:sz w:val="24"/>
          <w:vertAlign w:val="superscript"/>
        </w:rPr>
        <w:t>3</w:t>
      </w:r>
      <w:r w:rsidRPr="00747D00">
        <w:rPr>
          <w:color w:val="000000"/>
          <w:sz w:val="24"/>
        </w:rPr>
        <w:t xml:space="preserve"> </w:t>
      </w:r>
      <w:proofErr w:type="spellStart"/>
      <w:r w:rsidRPr="00747D00">
        <w:rPr>
          <w:color w:val="000000"/>
          <w:sz w:val="24"/>
        </w:rPr>
        <w:t>Ni</w:t>
      </w:r>
      <w:proofErr w:type="spellEnd"/>
      <w:r w:rsidRPr="00747D00">
        <w:rPr>
          <w:color w:val="000000"/>
          <w:sz w:val="24"/>
        </w:rPr>
        <w:t>. Раствор неустойчив, пригоден только в день приготовления.</w:t>
      </w:r>
    </w:p>
    <w:p w14:paraId="0037722C" w14:textId="33BA9E3A" w:rsidR="00222A4C" w:rsidRPr="00747D00" w:rsidRDefault="00222A4C" w:rsidP="00222A4C">
      <w:pPr>
        <w:shd w:val="clear" w:color="auto" w:fill="FFFFFF"/>
        <w:ind w:firstLine="567"/>
        <w:rPr>
          <w:color w:val="000000"/>
          <w:sz w:val="24"/>
        </w:rPr>
      </w:pPr>
      <w:r w:rsidRPr="00747D00">
        <w:rPr>
          <w:color w:val="000000"/>
          <w:sz w:val="24"/>
        </w:rPr>
        <w:t xml:space="preserve">8.2.3 Основной раствор ЭДТА </w:t>
      </w:r>
      <w:r>
        <w:rPr>
          <w:color w:val="000000"/>
          <w:sz w:val="24"/>
        </w:rPr>
        <w:t xml:space="preserve">массовой </w:t>
      </w:r>
      <w:r w:rsidRPr="00747D00">
        <w:rPr>
          <w:color w:val="000000"/>
          <w:sz w:val="24"/>
        </w:rPr>
        <w:t>концентрации 100 мг/дм</w:t>
      </w:r>
      <w:r w:rsidRPr="00747D00">
        <w:rPr>
          <w:color w:val="000000"/>
          <w:sz w:val="24"/>
          <w:vertAlign w:val="superscript"/>
        </w:rPr>
        <w:t>3</w:t>
      </w:r>
      <w:r w:rsidRPr="00747D00">
        <w:rPr>
          <w:color w:val="000000"/>
          <w:sz w:val="24"/>
        </w:rPr>
        <w:t xml:space="preserve">готовят из раствора </w:t>
      </w:r>
      <w:proofErr w:type="spellStart"/>
      <w:r w:rsidRPr="00747D00">
        <w:rPr>
          <w:color w:val="000000"/>
          <w:sz w:val="24"/>
        </w:rPr>
        <w:t>трилона</w:t>
      </w:r>
      <w:proofErr w:type="spellEnd"/>
      <w:r w:rsidRPr="00747D00">
        <w:rPr>
          <w:color w:val="000000"/>
          <w:sz w:val="24"/>
        </w:rPr>
        <w:t xml:space="preserve"> Б </w:t>
      </w:r>
      <w:r>
        <w:rPr>
          <w:color w:val="000000"/>
          <w:sz w:val="24"/>
        </w:rPr>
        <w:t xml:space="preserve">молярной </w:t>
      </w:r>
      <w:r w:rsidRPr="00747D00">
        <w:rPr>
          <w:color w:val="000000"/>
          <w:sz w:val="24"/>
        </w:rPr>
        <w:t xml:space="preserve">концентрации </w:t>
      </w:r>
      <w:r w:rsidRPr="00C61E7F">
        <w:rPr>
          <w:i/>
          <w:color w:val="000000"/>
          <w:sz w:val="24"/>
        </w:rPr>
        <w:t>с</w:t>
      </w:r>
      <w:r w:rsidR="006558D0">
        <w:rPr>
          <w:i/>
          <w:color w:val="000000"/>
          <w:sz w:val="24"/>
        </w:rPr>
        <w:t xml:space="preserve"> </w:t>
      </w:r>
      <w:r w:rsidRPr="00747D00">
        <w:rPr>
          <w:color w:val="000000"/>
          <w:sz w:val="24"/>
        </w:rPr>
        <w:t>(</w:t>
      </w:r>
      <w:proofErr w:type="spellStart"/>
      <w:r w:rsidRPr="00747D00">
        <w:rPr>
          <w:color w:val="000000"/>
          <w:sz w:val="24"/>
        </w:rPr>
        <w:t>ди</w:t>
      </w:r>
      <w:proofErr w:type="spellEnd"/>
      <w:r w:rsidRPr="00747D00">
        <w:rPr>
          <w:i/>
          <w:iCs/>
          <w:color w:val="000000"/>
          <w:sz w:val="24"/>
        </w:rPr>
        <w:t>-</w:t>
      </w:r>
      <w:proofErr w:type="spellStart"/>
      <w:r w:rsidRPr="00747D00">
        <w:rPr>
          <w:color w:val="000000"/>
          <w:sz w:val="24"/>
        </w:rPr>
        <w:t>Na</w:t>
      </w:r>
      <w:proofErr w:type="spellEnd"/>
      <w:r w:rsidRPr="00747D00">
        <w:rPr>
          <w:color w:val="000000"/>
          <w:sz w:val="24"/>
        </w:rPr>
        <w:t>-ЭДТА) = 0,05 моль/дм</w:t>
      </w:r>
      <w:r w:rsidRPr="00747D00">
        <w:rPr>
          <w:color w:val="000000"/>
          <w:sz w:val="24"/>
          <w:vertAlign w:val="superscript"/>
        </w:rPr>
        <w:t>3</w:t>
      </w:r>
      <w:r w:rsidRPr="00747D00">
        <w:rPr>
          <w:color w:val="000000"/>
          <w:sz w:val="24"/>
        </w:rPr>
        <w:t xml:space="preserve">, приготовленного по </w:t>
      </w:r>
      <w:r w:rsidRPr="00747D00">
        <w:rPr>
          <w:color w:val="000000"/>
          <w:sz w:val="24"/>
          <w:lang w:val="kk-KZ"/>
        </w:rPr>
        <w:t>8</w:t>
      </w:r>
      <w:r w:rsidRPr="00747D00">
        <w:rPr>
          <w:color w:val="000000"/>
          <w:sz w:val="24"/>
        </w:rPr>
        <w:t>.1.9.</w:t>
      </w:r>
    </w:p>
    <w:p w14:paraId="6A23A679" w14:textId="77777777" w:rsidR="00222A4C" w:rsidRPr="00747D00" w:rsidRDefault="00222A4C" w:rsidP="00222A4C">
      <w:pPr>
        <w:shd w:val="clear" w:color="auto" w:fill="FFFFFF"/>
        <w:ind w:firstLine="567"/>
        <w:rPr>
          <w:rFonts w:ascii="Courier New" w:hAnsi="Courier New" w:cs="Courier New"/>
          <w:color w:val="000000"/>
          <w:sz w:val="20"/>
          <w:szCs w:val="20"/>
        </w:rPr>
      </w:pPr>
      <w:r w:rsidRPr="00747D00">
        <w:rPr>
          <w:color w:val="000000"/>
          <w:sz w:val="24"/>
        </w:rPr>
        <w:t>В мерную колбу вместимостью 1000 см</w:t>
      </w:r>
      <w:r w:rsidRPr="00747D00">
        <w:rPr>
          <w:color w:val="000000"/>
          <w:sz w:val="24"/>
          <w:vertAlign w:val="superscript"/>
        </w:rPr>
        <w:t xml:space="preserve">3 </w:t>
      </w:r>
      <w:r w:rsidRPr="00747D00">
        <w:rPr>
          <w:color w:val="000000"/>
          <w:sz w:val="24"/>
        </w:rPr>
        <w:t>отмеривают пипеткой точно                                        6,85 см</w:t>
      </w:r>
      <w:r w:rsidRPr="00747D00">
        <w:rPr>
          <w:color w:val="000000"/>
          <w:sz w:val="24"/>
          <w:vertAlign w:val="superscript"/>
        </w:rPr>
        <w:t xml:space="preserve">3 </w:t>
      </w:r>
      <w:r w:rsidRPr="00747D00">
        <w:rPr>
          <w:color w:val="000000"/>
          <w:sz w:val="24"/>
        </w:rPr>
        <w:t>раствора, приготовленного по 8.1.9, доливают очищенной водой до метки и перемешивают. Раствор устойчив при хранении в полиэтиленовой посуде.</w:t>
      </w:r>
    </w:p>
    <w:p w14:paraId="74B65B67" w14:textId="77777777" w:rsidR="00222A4C" w:rsidRPr="00747D00" w:rsidRDefault="00222A4C" w:rsidP="00222A4C">
      <w:pPr>
        <w:shd w:val="clear" w:color="auto" w:fill="FFFFFF"/>
        <w:ind w:firstLine="567"/>
        <w:rPr>
          <w:rFonts w:ascii="Courier New" w:hAnsi="Courier New" w:cs="Courier New"/>
          <w:color w:val="000000"/>
          <w:sz w:val="20"/>
          <w:szCs w:val="20"/>
        </w:rPr>
      </w:pPr>
      <w:r w:rsidRPr="00747D00">
        <w:rPr>
          <w:color w:val="000000"/>
          <w:sz w:val="24"/>
        </w:rPr>
        <w:t xml:space="preserve">8.2.4 Стандартный раствор </w:t>
      </w:r>
      <w:r>
        <w:rPr>
          <w:color w:val="000000"/>
          <w:sz w:val="24"/>
        </w:rPr>
        <w:t xml:space="preserve">массовой </w:t>
      </w:r>
      <w:r w:rsidRPr="00747D00">
        <w:rPr>
          <w:color w:val="000000"/>
          <w:sz w:val="24"/>
        </w:rPr>
        <w:t>концентрации 1 мг/дм</w:t>
      </w:r>
      <w:r w:rsidRPr="00747D00">
        <w:rPr>
          <w:color w:val="000000"/>
          <w:sz w:val="24"/>
          <w:vertAlign w:val="superscript"/>
        </w:rPr>
        <w:t>3</w:t>
      </w:r>
      <w:r w:rsidRPr="00747D00">
        <w:rPr>
          <w:color w:val="000000"/>
          <w:sz w:val="24"/>
        </w:rPr>
        <w:t xml:space="preserve"> ЭДТА. Готовят разбавлением основного раствора ЭДТА в 100 раз. Раствор неустойчив, пригоден только в день приготовления.</w:t>
      </w:r>
    </w:p>
    <w:p w14:paraId="11D1B707" w14:textId="5CCCD621" w:rsidR="00821FB0" w:rsidRDefault="00821FB0" w:rsidP="00821FB0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</w:pPr>
    </w:p>
    <w:p w14:paraId="5865FB5B" w14:textId="2A9BE918" w:rsidR="00222A4C" w:rsidRPr="00747D00" w:rsidRDefault="00222A4C" w:rsidP="0026062E">
      <w:pPr>
        <w:pStyle w:val="2"/>
      </w:pPr>
      <w:bookmarkStart w:id="38" w:name="_Toc120813973"/>
      <w:r w:rsidRPr="00747D00">
        <w:t xml:space="preserve">Построение </w:t>
      </w:r>
      <w:proofErr w:type="spellStart"/>
      <w:r w:rsidRPr="00747D00">
        <w:t>градуировочного</w:t>
      </w:r>
      <w:proofErr w:type="spellEnd"/>
      <w:r w:rsidRPr="00747D00">
        <w:t xml:space="preserve"> графика</w:t>
      </w:r>
      <w:bookmarkEnd w:id="38"/>
    </w:p>
    <w:p w14:paraId="5B68B0FE" w14:textId="77777777" w:rsidR="00222A4C" w:rsidRPr="00747D00" w:rsidRDefault="00222A4C" w:rsidP="00222A4C">
      <w:pPr>
        <w:ind w:firstLine="567"/>
        <w:rPr>
          <w:color w:val="000000"/>
          <w:sz w:val="24"/>
        </w:rPr>
      </w:pPr>
    </w:p>
    <w:p w14:paraId="5A5ADF6E" w14:textId="77777777" w:rsidR="00222A4C" w:rsidRPr="00747D00" w:rsidRDefault="00222A4C" w:rsidP="00222A4C">
      <w:pPr>
        <w:ind w:firstLine="567"/>
        <w:rPr>
          <w:rFonts w:ascii="Courier New" w:hAnsi="Courier New" w:cs="Courier New"/>
          <w:color w:val="000000"/>
          <w:sz w:val="20"/>
          <w:szCs w:val="20"/>
        </w:rPr>
      </w:pPr>
      <w:r w:rsidRPr="00747D00">
        <w:rPr>
          <w:color w:val="000000"/>
          <w:sz w:val="24"/>
        </w:rPr>
        <w:t>8.3.1 В шесть мерных колб вместимостью 50 см</w:t>
      </w:r>
      <w:r w:rsidRPr="00747D00">
        <w:rPr>
          <w:color w:val="000000"/>
          <w:sz w:val="24"/>
          <w:vertAlign w:val="superscript"/>
        </w:rPr>
        <w:t xml:space="preserve">3 </w:t>
      </w:r>
      <w:r w:rsidRPr="00747D00">
        <w:rPr>
          <w:color w:val="000000"/>
          <w:sz w:val="24"/>
        </w:rPr>
        <w:t>отбирают 1, 2, 5, 7, 10, 15 см</w:t>
      </w:r>
      <w:r w:rsidRPr="00747D00">
        <w:rPr>
          <w:color w:val="000000"/>
          <w:sz w:val="24"/>
          <w:vertAlign w:val="superscript"/>
        </w:rPr>
        <w:t xml:space="preserve">3 </w:t>
      </w:r>
      <w:r w:rsidRPr="00747D00">
        <w:rPr>
          <w:color w:val="000000"/>
          <w:sz w:val="24"/>
        </w:rPr>
        <w:t>стандартного раствора ЭДТА</w:t>
      </w:r>
      <w:r>
        <w:rPr>
          <w:color w:val="000000"/>
          <w:sz w:val="24"/>
        </w:rPr>
        <w:t xml:space="preserve"> массовой</w:t>
      </w:r>
      <w:r w:rsidRPr="00747D00">
        <w:rPr>
          <w:color w:val="000000"/>
          <w:sz w:val="24"/>
        </w:rPr>
        <w:t xml:space="preserve"> концентрации 1 мг/</w:t>
      </w:r>
      <w:r>
        <w:rPr>
          <w:color w:val="000000"/>
          <w:sz w:val="24"/>
        </w:rPr>
        <w:t>д</w:t>
      </w:r>
      <w:r w:rsidRPr="00747D00">
        <w:rPr>
          <w:color w:val="000000"/>
          <w:sz w:val="24"/>
        </w:rPr>
        <w:t>м</w:t>
      </w:r>
      <w:r w:rsidRPr="00747D00">
        <w:rPr>
          <w:color w:val="000000"/>
          <w:sz w:val="24"/>
          <w:vertAlign w:val="superscript"/>
        </w:rPr>
        <w:t>3</w:t>
      </w:r>
      <w:r w:rsidRPr="00747D00">
        <w:rPr>
          <w:color w:val="000000"/>
          <w:sz w:val="24"/>
        </w:rPr>
        <w:t xml:space="preserve"> и по 5 см</w:t>
      </w:r>
      <w:r w:rsidRPr="00747D00">
        <w:rPr>
          <w:color w:val="000000"/>
          <w:sz w:val="24"/>
          <w:vertAlign w:val="superscript"/>
        </w:rPr>
        <w:t xml:space="preserve">3 </w:t>
      </w:r>
      <w:r w:rsidRPr="00747D00">
        <w:rPr>
          <w:color w:val="000000"/>
          <w:sz w:val="24"/>
        </w:rPr>
        <w:t xml:space="preserve">стандартного раствора никеля </w:t>
      </w:r>
      <w:r>
        <w:rPr>
          <w:color w:val="000000"/>
          <w:sz w:val="24"/>
        </w:rPr>
        <w:t xml:space="preserve">массовой </w:t>
      </w:r>
      <w:r w:rsidRPr="00747D00">
        <w:rPr>
          <w:color w:val="000000"/>
          <w:sz w:val="24"/>
        </w:rPr>
        <w:t>концентрации 1 мг/</w:t>
      </w:r>
      <w:r>
        <w:rPr>
          <w:color w:val="000000"/>
          <w:sz w:val="24"/>
        </w:rPr>
        <w:t>д</w:t>
      </w:r>
      <w:r w:rsidRPr="00747D00">
        <w:rPr>
          <w:color w:val="000000"/>
          <w:sz w:val="24"/>
        </w:rPr>
        <w:t>м</w:t>
      </w:r>
      <w:r w:rsidRPr="00747D00">
        <w:rPr>
          <w:color w:val="000000"/>
          <w:sz w:val="24"/>
          <w:vertAlign w:val="superscript"/>
        </w:rPr>
        <w:t>3</w:t>
      </w:r>
      <w:r w:rsidRPr="00747D00">
        <w:rPr>
          <w:color w:val="000000"/>
          <w:sz w:val="24"/>
        </w:rPr>
        <w:t>. Одновременно готовят контрольную пробу, содержащую 5 см</w:t>
      </w:r>
      <w:r w:rsidRPr="00747D00">
        <w:rPr>
          <w:color w:val="000000"/>
          <w:sz w:val="24"/>
          <w:vertAlign w:val="superscript"/>
        </w:rPr>
        <w:t xml:space="preserve">3 </w:t>
      </w:r>
      <w:r w:rsidRPr="00747D00">
        <w:rPr>
          <w:color w:val="000000"/>
          <w:sz w:val="24"/>
        </w:rPr>
        <w:t>никеля, но не содержащую ЭДТА. Жидкости перемешивают и чере</w:t>
      </w:r>
      <w:r>
        <w:rPr>
          <w:color w:val="000000"/>
          <w:sz w:val="24"/>
        </w:rPr>
        <w:t xml:space="preserve">з </w:t>
      </w:r>
      <w:r w:rsidRPr="00747D00">
        <w:rPr>
          <w:color w:val="000000"/>
          <w:sz w:val="24"/>
        </w:rPr>
        <w:t>5 мин вливают последовательно в каждую колбу 5 см</w:t>
      </w:r>
      <w:r w:rsidRPr="00747D00">
        <w:rPr>
          <w:color w:val="000000"/>
          <w:sz w:val="24"/>
          <w:vertAlign w:val="superscript"/>
        </w:rPr>
        <w:t xml:space="preserve">3 </w:t>
      </w:r>
      <w:r w:rsidRPr="00747D00">
        <w:rPr>
          <w:color w:val="000000"/>
          <w:sz w:val="24"/>
        </w:rPr>
        <w:t>сегнетовой соли, 4 см</w:t>
      </w:r>
      <w:r w:rsidRPr="00747D00">
        <w:rPr>
          <w:color w:val="000000"/>
          <w:sz w:val="24"/>
          <w:vertAlign w:val="superscript"/>
        </w:rPr>
        <w:t xml:space="preserve">3 </w:t>
      </w:r>
      <w:r w:rsidRPr="00747D00">
        <w:rPr>
          <w:color w:val="000000"/>
          <w:sz w:val="24"/>
        </w:rPr>
        <w:t>раствора натрия гидроокиси, 5 см</w:t>
      </w:r>
      <w:r w:rsidRPr="00747D00">
        <w:rPr>
          <w:color w:val="000000"/>
          <w:sz w:val="24"/>
          <w:vertAlign w:val="superscript"/>
        </w:rPr>
        <w:t xml:space="preserve">3 </w:t>
      </w:r>
      <w:r w:rsidRPr="00747D00">
        <w:rPr>
          <w:color w:val="000000"/>
          <w:sz w:val="24"/>
        </w:rPr>
        <w:t>раствора персульфата аммония, 1 см</w:t>
      </w:r>
      <w:r w:rsidRPr="00747D00">
        <w:rPr>
          <w:color w:val="000000"/>
          <w:sz w:val="24"/>
          <w:vertAlign w:val="superscript"/>
        </w:rPr>
        <w:t xml:space="preserve">3 </w:t>
      </w:r>
      <w:r w:rsidRPr="00747D00">
        <w:rPr>
          <w:color w:val="000000"/>
          <w:sz w:val="24"/>
        </w:rPr>
        <w:t xml:space="preserve">щелочного раствора </w:t>
      </w:r>
      <w:proofErr w:type="spellStart"/>
      <w:r w:rsidRPr="00747D00">
        <w:rPr>
          <w:color w:val="000000"/>
          <w:sz w:val="24"/>
        </w:rPr>
        <w:t>диметилглиоксима</w:t>
      </w:r>
      <w:proofErr w:type="spellEnd"/>
      <w:r w:rsidRPr="00747D00">
        <w:rPr>
          <w:color w:val="000000"/>
          <w:sz w:val="24"/>
        </w:rPr>
        <w:t>, доливают очищенной водой до метки и перемешивают.</w:t>
      </w:r>
    </w:p>
    <w:p w14:paraId="6B3A7306" w14:textId="77777777" w:rsidR="00222A4C" w:rsidRPr="00747D00" w:rsidRDefault="00222A4C" w:rsidP="00222A4C">
      <w:pPr>
        <w:shd w:val="clear" w:color="auto" w:fill="FFFFFF"/>
        <w:ind w:firstLine="567"/>
        <w:rPr>
          <w:rFonts w:ascii="Courier New" w:hAnsi="Courier New" w:cs="Courier New"/>
          <w:color w:val="000000"/>
          <w:sz w:val="20"/>
          <w:szCs w:val="20"/>
        </w:rPr>
      </w:pPr>
      <w:r w:rsidRPr="00747D00">
        <w:rPr>
          <w:color w:val="000000"/>
          <w:sz w:val="24"/>
        </w:rPr>
        <w:t>8.3.2 Через 10 мин измеряют оптическую плотность (</w:t>
      </w:r>
      <w:r w:rsidRPr="00747D00">
        <w:rPr>
          <w:i/>
          <w:iCs/>
          <w:color w:val="000000"/>
          <w:sz w:val="24"/>
        </w:rPr>
        <w:t>А</w:t>
      </w:r>
      <w:r w:rsidRPr="00747D00">
        <w:rPr>
          <w:color w:val="000000"/>
          <w:sz w:val="24"/>
        </w:rPr>
        <w:t xml:space="preserve">) каждого окрашенного раствора со светофильтрами областью светопропускания 440 </w:t>
      </w:r>
      <w:proofErr w:type="spellStart"/>
      <w:r w:rsidRPr="00747D00">
        <w:rPr>
          <w:color w:val="000000"/>
          <w:sz w:val="24"/>
        </w:rPr>
        <w:t>нм</w:t>
      </w:r>
      <w:proofErr w:type="spellEnd"/>
      <w:r w:rsidRPr="00747D00">
        <w:rPr>
          <w:color w:val="000000"/>
          <w:sz w:val="24"/>
        </w:rPr>
        <w:t xml:space="preserve"> в кюветах с толщиной поглощающего свет слоя 100 мм относительно контрольной пробы, окраска которой имеет более яркий цвет. Выполняют не менее 3 параллельных определений для каждой концентрации, расхождения между которыми не должны превышать 0,005 единиц оптической плотности.</w:t>
      </w:r>
    </w:p>
    <w:p w14:paraId="3C5B94E2" w14:textId="77777777" w:rsidR="00222A4C" w:rsidRPr="00747D00" w:rsidRDefault="00222A4C" w:rsidP="00222A4C">
      <w:pPr>
        <w:shd w:val="clear" w:color="auto" w:fill="FFFFFF"/>
        <w:ind w:firstLine="567"/>
        <w:rPr>
          <w:color w:val="000000"/>
          <w:sz w:val="24"/>
        </w:rPr>
      </w:pPr>
      <w:r w:rsidRPr="00747D00">
        <w:rPr>
          <w:color w:val="000000"/>
          <w:sz w:val="24"/>
        </w:rPr>
        <w:t xml:space="preserve">8.3.3 Для построения </w:t>
      </w:r>
      <w:proofErr w:type="spellStart"/>
      <w:r w:rsidRPr="00747D00">
        <w:rPr>
          <w:color w:val="000000"/>
          <w:sz w:val="24"/>
        </w:rPr>
        <w:t>градуировочного</w:t>
      </w:r>
      <w:proofErr w:type="spellEnd"/>
      <w:r w:rsidRPr="00747D00">
        <w:rPr>
          <w:color w:val="000000"/>
          <w:sz w:val="24"/>
        </w:rPr>
        <w:t xml:space="preserve"> графика по оси абсцисс откладывают содержание ЭДТА в пробах (м</w:t>
      </w:r>
      <w:r>
        <w:rPr>
          <w:color w:val="000000"/>
          <w:sz w:val="24"/>
        </w:rPr>
        <w:t>к</w:t>
      </w:r>
      <w:r w:rsidRPr="00747D00">
        <w:rPr>
          <w:color w:val="000000"/>
          <w:sz w:val="24"/>
        </w:rPr>
        <w:t xml:space="preserve">г), а по оси </w:t>
      </w:r>
      <w:proofErr w:type="gramStart"/>
      <w:r w:rsidRPr="00747D00">
        <w:rPr>
          <w:color w:val="000000"/>
          <w:sz w:val="24"/>
        </w:rPr>
        <w:t>ординат</w:t>
      </w:r>
      <w:proofErr w:type="gramEnd"/>
      <w:r w:rsidRPr="00747D00">
        <w:rPr>
          <w:color w:val="000000"/>
          <w:sz w:val="24"/>
        </w:rPr>
        <w:t xml:space="preserve"> соответствующие им значения оптической плотности (</w:t>
      </w:r>
      <w:r w:rsidRPr="00747D00">
        <w:rPr>
          <w:i/>
          <w:iCs/>
          <w:color w:val="000000"/>
          <w:sz w:val="24"/>
        </w:rPr>
        <w:t>А</w:t>
      </w:r>
      <w:r w:rsidRPr="00747D00">
        <w:rPr>
          <w:color w:val="000000"/>
          <w:sz w:val="24"/>
        </w:rPr>
        <w:t>). По полученным точкам проводят прямую по методу наименьших квадратов.</w:t>
      </w:r>
    </w:p>
    <w:p w14:paraId="206B6491" w14:textId="77777777" w:rsidR="00222A4C" w:rsidRPr="00747D00" w:rsidRDefault="00222A4C" w:rsidP="00222A4C">
      <w:pPr>
        <w:shd w:val="clear" w:color="auto" w:fill="FFFFFF"/>
        <w:ind w:firstLine="567"/>
        <w:rPr>
          <w:color w:val="000000"/>
          <w:sz w:val="24"/>
        </w:rPr>
      </w:pPr>
      <w:r w:rsidRPr="00747D00">
        <w:rPr>
          <w:color w:val="000000"/>
          <w:sz w:val="24"/>
        </w:rPr>
        <w:t xml:space="preserve">Для построения </w:t>
      </w:r>
      <w:proofErr w:type="spellStart"/>
      <w:r w:rsidRPr="00747D00">
        <w:rPr>
          <w:color w:val="000000"/>
          <w:sz w:val="24"/>
        </w:rPr>
        <w:t>градуировочного</w:t>
      </w:r>
      <w:proofErr w:type="spellEnd"/>
      <w:r w:rsidRPr="00747D00">
        <w:rPr>
          <w:color w:val="000000"/>
          <w:sz w:val="24"/>
        </w:rPr>
        <w:t xml:space="preserve"> графика методом наименьших квадратов используют зависимости между значениями известных концентраций в пробе (</w:t>
      </w:r>
      <w:r w:rsidRPr="00747D00">
        <w:rPr>
          <w:i/>
          <w:iCs/>
          <w:color w:val="000000"/>
          <w:sz w:val="24"/>
        </w:rPr>
        <w:t>С</w:t>
      </w:r>
      <w:r w:rsidRPr="00747D00">
        <w:rPr>
          <w:color w:val="000000"/>
          <w:sz w:val="24"/>
          <w:vertAlign w:val="subscript"/>
        </w:rPr>
        <w:t>1</w:t>
      </w:r>
      <w:r w:rsidRPr="00747D00">
        <w:rPr>
          <w:color w:val="000000"/>
          <w:sz w:val="24"/>
        </w:rPr>
        <w:t>,</w:t>
      </w:r>
      <w:r w:rsidRPr="00747D00">
        <w:rPr>
          <w:i/>
          <w:iCs/>
          <w:color w:val="000000"/>
          <w:sz w:val="24"/>
          <w:lang w:val="en-US"/>
        </w:rPr>
        <w:t> </w:t>
      </w:r>
      <w:r w:rsidRPr="00747D00">
        <w:rPr>
          <w:i/>
          <w:iCs/>
          <w:color w:val="000000"/>
          <w:sz w:val="24"/>
        </w:rPr>
        <w:t>С</w:t>
      </w:r>
      <w:r w:rsidRPr="00747D00">
        <w:rPr>
          <w:color w:val="000000"/>
          <w:sz w:val="24"/>
          <w:vertAlign w:val="subscript"/>
        </w:rPr>
        <w:t>2</w:t>
      </w:r>
      <w:r w:rsidRPr="00747D00">
        <w:rPr>
          <w:color w:val="000000"/>
          <w:sz w:val="24"/>
        </w:rPr>
        <w:t>,</w:t>
      </w:r>
      <w:r w:rsidRPr="00747D00">
        <w:rPr>
          <w:i/>
          <w:iCs/>
          <w:color w:val="000000"/>
          <w:sz w:val="24"/>
          <w:lang w:val="en-US"/>
        </w:rPr>
        <w:t> C</w:t>
      </w:r>
      <w:r w:rsidRPr="00747D00">
        <w:rPr>
          <w:color w:val="000000"/>
          <w:sz w:val="24"/>
          <w:vertAlign w:val="subscript"/>
        </w:rPr>
        <w:t>3</w:t>
      </w:r>
      <w:r w:rsidRPr="00747D00">
        <w:rPr>
          <w:color w:val="000000"/>
          <w:sz w:val="24"/>
          <w:lang w:val="en-US"/>
        </w:rPr>
        <w:t> </w:t>
      </w:r>
      <w:r w:rsidRPr="00747D00">
        <w:rPr>
          <w:color w:val="000000"/>
          <w:sz w:val="24"/>
        </w:rPr>
        <w:t>...</w:t>
      </w:r>
      <w:r w:rsidRPr="00747D00">
        <w:rPr>
          <w:color w:val="000000"/>
          <w:sz w:val="24"/>
          <w:lang w:val="en-US"/>
        </w:rPr>
        <w:t> </w:t>
      </w:r>
      <w:r w:rsidRPr="00747D00">
        <w:rPr>
          <w:i/>
          <w:iCs/>
          <w:color w:val="000000"/>
          <w:sz w:val="24"/>
        </w:rPr>
        <w:t>С</w:t>
      </w:r>
      <w:r w:rsidRPr="00747D00">
        <w:rPr>
          <w:i/>
          <w:iCs/>
          <w:color w:val="000000"/>
          <w:sz w:val="24"/>
          <w:vertAlign w:val="subscript"/>
          <w:lang w:val="en-US"/>
        </w:rPr>
        <w:t>n</w:t>
      </w:r>
      <w:r w:rsidRPr="00747D00">
        <w:rPr>
          <w:i/>
          <w:iCs/>
          <w:color w:val="000000"/>
          <w:sz w:val="24"/>
        </w:rPr>
        <w:t>)</w:t>
      </w:r>
      <w:r w:rsidRPr="00747D00">
        <w:rPr>
          <w:i/>
          <w:iCs/>
          <w:color w:val="000000"/>
          <w:sz w:val="24"/>
          <w:lang w:val="en-US"/>
        </w:rPr>
        <w:t> </w:t>
      </w:r>
      <w:r w:rsidRPr="00747D00">
        <w:rPr>
          <w:color w:val="000000"/>
          <w:sz w:val="24"/>
        </w:rPr>
        <w:t>и соответствующими им значениями показаний фотоколориметра</w:t>
      </w:r>
    </w:p>
    <w:p w14:paraId="52FDC692" w14:textId="77777777" w:rsidR="00222A4C" w:rsidRPr="00747D00" w:rsidRDefault="00222A4C" w:rsidP="00222A4C">
      <w:pPr>
        <w:shd w:val="clear" w:color="auto" w:fill="FFFFFF"/>
        <w:ind w:firstLine="567"/>
        <w:rPr>
          <w:color w:val="000000"/>
          <w:sz w:val="20"/>
          <w:szCs w:val="20"/>
        </w:rPr>
      </w:pPr>
    </w:p>
    <w:p w14:paraId="6CB7BC35" w14:textId="77777777" w:rsidR="00222A4C" w:rsidRPr="00747D00" w:rsidRDefault="00222A4C" w:rsidP="00222A4C">
      <w:pPr>
        <w:shd w:val="clear" w:color="auto" w:fill="FFFFFF"/>
        <w:ind w:firstLine="567"/>
        <w:jc w:val="center"/>
        <w:rPr>
          <w:color w:val="000000"/>
          <w:sz w:val="20"/>
          <w:szCs w:val="20"/>
        </w:rPr>
      </w:pPr>
      <w:r w:rsidRPr="00747D00">
        <w:rPr>
          <w:i/>
          <w:iCs/>
          <w:color w:val="000000"/>
          <w:sz w:val="24"/>
        </w:rPr>
        <w:t>А</w:t>
      </w:r>
      <w:r w:rsidRPr="00747D00">
        <w:rPr>
          <w:color w:val="000000"/>
          <w:sz w:val="24"/>
          <w:vertAlign w:val="subscript"/>
        </w:rPr>
        <w:t>1</w:t>
      </w:r>
      <w:r w:rsidRPr="00747D00">
        <w:rPr>
          <w:i/>
          <w:iCs/>
          <w:color w:val="000000"/>
          <w:sz w:val="24"/>
          <w:lang w:val="en-US"/>
        </w:rPr>
        <w:t> </w:t>
      </w:r>
      <w:r w:rsidRPr="00747D00">
        <w:rPr>
          <w:color w:val="000000"/>
          <w:sz w:val="24"/>
        </w:rPr>
        <w:t>=</w:t>
      </w:r>
      <w:r w:rsidRPr="00747D00">
        <w:rPr>
          <w:color w:val="000000"/>
          <w:sz w:val="24"/>
          <w:lang w:val="en-US"/>
        </w:rPr>
        <w:t> </w:t>
      </w:r>
      <w:r w:rsidRPr="00747D00">
        <w:rPr>
          <w:i/>
          <w:iCs/>
          <w:color w:val="000000"/>
          <w:sz w:val="24"/>
          <w:lang w:val="en-US"/>
        </w:rPr>
        <w:t>a</w:t>
      </w:r>
      <w:r w:rsidRPr="00747D00">
        <w:rPr>
          <w:i/>
          <w:iCs/>
          <w:color w:val="000000"/>
          <w:sz w:val="24"/>
        </w:rPr>
        <w:t xml:space="preserve"> + </w:t>
      </w:r>
      <w:proofErr w:type="spellStart"/>
      <w:r w:rsidRPr="00747D00">
        <w:rPr>
          <w:i/>
          <w:iCs/>
          <w:color w:val="000000"/>
          <w:sz w:val="24"/>
          <w:lang w:val="en-US"/>
        </w:rPr>
        <w:t>bc</w:t>
      </w:r>
      <w:proofErr w:type="spellEnd"/>
      <w:r w:rsidRPr="00747D00">
        <w:rPr>
          <w:color w:val="000000"/>
          <w:sz w:val="24"/>
          <w:vertAlign w:val="subscript"/>
        </w:rPr>
        <w:t>1</w:t>
      </w:r>
    </w:p>
    <w:p w14:paraId="5FBC300B" w14:textId="77777777" w:rsidR="00222A4C" w:rsidRPr="00747D00" w:rsidRDefault="00222A4C" w:rsidP="00222A4C">
      <w:pPr>
        <w:shd w:val="clear" w:color="auto" w:fill="FFFFFF"/>
        <w:ind w:firstLine="567"/>
        <w:jc w:val="right"/>
        <w:rPr>
          <w:color w:val="000000"/>
          <w:sz w:val="20"/>
          <w:szCs w:val="20"/>
        </w:rPr>
      </w:pPr>
      <w:r w:rsidRPr="00747D00">
        <w:rPr>
          <w:i/>
          <w:iCs/>
          <w:color w:val="000000"/>
          <w:sz w:val="24"/>
        </w:rPr>
        <w:t>А</w:t>
      </w:r>
      <w:r w:rsidRPr="00747D00">
        <w:rPr>
          <w:color w:val="000000"/>
          <w:sz w:val="24"/>
          <w:vertAlign w:val="subscript"/>
        </w:rPr>
        <w:t>2</w:t>
      </w:r>
      <w:r w:rsidRPr="00747D00">
        <w:rPr>
          <w:i/>
          <w:iCs/>
          <w:color w:val="000000"/>
          <w:sz w:val="24"/>
          <w:lang w:val="en-US"/>
        </w:rPr>
        <w:t> </w:t>
      </w:r>
      <w:r w:rsidRPr="00747D00">
        <w:rPr>
          <w:color w:val="000000"/>
          <w:sz w:val="24"/>
        </w:rPr>
        <w:t>=</w:t>
      </w:r>
      <w:r w:rsidRPr="00747D00">
        <w:rPr>
          <w:color w:val="000000"/>
          <w:sz w:val="24"/>
          <w:lang w:val="en-US"/>
        </w:rPr>
        <w:t> </w:t>
      </w:r>
      <w:r w:rsidRPr="00747D00">
        <w:rPr>
          <w:i/>
          <w:iCs/>
          <w:color w:val="000000"/>
          <w:sz w:val="24"/>
        </w:rPr>
        <w:t>а +</w:t>
      </w:r>
      <w:r w:rsidRPr="00747D00">
        <w:rPr>
          <w:i/>
          <w:iCs/>
          <w:color w:val="000000"/>
          <w:sz w:val="24"/>
          <w:lang w:val="en-US"/>
        </w:rPr>
        <w:t> b</w:t>
      </w:r>
      <w:r w:rsidRPr="00747D00">
        <w:rPr>
          <w:i/>
          <w:iCs/>
          <w:color w:val="000000"/>
          <w:sz w:val="24"/>
        </w:rPr>
        <w:t>с</w:t>
      </w:r>
      <w:r w:rsidRPr="00747D00">
        <w:rPr>
          <w:color w:val="000000"/>
          <w:sz w:val="24"/>
          <w:vertAlign w:val="subscript"/>
        </w:rPr>
        <w:t xml:space="preserve">2                                                                                     </w:t>
      </w:r>
      <w:proofErr w:type="gramStart"/>
      <w:r w:rsidRPr="00747D00">
        <w:rPr>
          <w:color w:val="000000"/>
          <w:sz w:val="24"/>
          <w:vertAlign w:val="subscript"/>
        </w:rPr>
        <w:t xml:space="preserve">  </w:t>
      </w:r>
      <w:r w:rsidRPr="00747D00">
        <w:rPr>
          <w:color w:val="000000"/>
          <w:sz w:val="24"/>
        </w:rPr>
        <w:t xml:space="preserve"> (</w:t>
      </w:r>
      <w:proofErr w:type="gramEnd"/>
      <w:r>
        <w:rPr>
          <w:color w:val="000000"/>
          <w:sz w:val="24"/>
        </w:rPr>
        <w:t>3</w:t>
      </w:r>
      <w:r w:rsidRPr="00747D00">
        <w:rPr>
          <w:color w:val="000000"/>
          <w:sz w:val="24"/>
        </w:rPr>
        <w:t>)</w:t>
      </w:r>
    </w:p>
    <w:p w14:paraId="518BFA53" w14:textId="77777777" w:rsidR="00222A4C" w:rsidRPr="00747D00" w:rsidRDefault="00222A4C" w:rsidP="00222A4C">
      <w:pPr>
        <w:shd w:val="clear" w:color="auto" w:fill="FFFFFF"/>
        <w:ind w:firstLine="567"/>
        <w:jc w:val="center"/>
        <w:rPr>
          <w:color w:val="000000"/>
          <w:sz w:val="20"/>
          <w:szCs w:val="20"/>
        </w:rPr>
      </w:pPr>
      <w:r w:rsidRPr="00747D00">
        <w:rPr>
          <w:i/>
          <w:iCs/>
          <w:color w:val="000000"/>
          <w:sz w:val="24"/>
        </w:rPr>
        <w:t>А</w:t>
      </w:r>
      <w:r w:rsidRPr="00747D00">
        <w:rPr>
          <w:i/>
          <w:iCs/>
          <w:color w:val="000000"/>
          <w:sz w:val="24"/>
          <w:vertAlign w:val="subscript"/>
          <w:lang w:val="en-US"/>
        </w:rPr>
        <w:t>n</w:t>
      </w:r>
      <w:r w:rsidRPr="00747D00">
        <w:rPr>
          <w:i/>
          <w:iCs/>
          <w:color w:val="000000"/>
          <w:sz w:val="24"/>
          <w:lang w:val="en-US"/>
        </w:rPr>
        <w:t> </w:t>
      </w:r>
      <w:r w:rsidRPr="00747D00">
        <w:rPr>
          <w:color w:val="000000"/>
          <w:sz w:val="24"/>
        </w:rPr>
        <w:t>=</w:t>
      </w:r>
      <w:r w:rsidRPr="00747D00">
        <w:rPr>
          <w:color w:val="000000"/>
          <w:sz w:val="24"/>
          <w:lang w:val="en-US"/>
        </w:rPr>
        <w:t> </w:t>
      </w:r>
      <w:r w:rsidRPr="00747D00">
        <w:rPr>
          <w:i/>
          <w:iCs/>
          <w:color w:val="000000"/>
          <w:sz w:val="24"/>
        </w:rPr>
        <w:t>а +</w:t>
      </w:r>
      <w:r w:rsidRPr="00747D00">
        <w:rPr>
          <w:i/>
          <w:iCs/>
          <w:color w:val="000000"/>
          <w:sz w:val="24"/>
          <w:lang w:val="en-US"/>
        </w:rPr>
        <w:t> b</w:t>
      </w:r>
      <w:r w:rsidRPr="00747D00">
        <w:rPr>
          <w:i/>
          <w:iCs/>
          <w:color w:val="000000"/>
          <w:sz w:val="24"/>
        </w:rPr>
        <w:t>с</w:t>
      </w:r>
      <w:r w:rsidRPr="00747D00">
        <w:rPr>
          <w:i/>
          <w:iCs/>
          <w:color w:val="000000"/>
          <w:sz w:val="24"/>
          <w:vertAlign w:val="subscript"/>
          <w:lang w:val="en-US"/>
        </w:rPr>
        <w:t>n</w:t>
      </w:r>
    </w:p>
    <w:p w14:paraId="020F2450" w14:textId="77777777" w:rsidR="00222A4C" w:rsidRPr="00747D00" w:rsidRDefault="00222A4C" w:rsidP="00222A4C">
      <w:pPr>
        <w:shd w:val="clear" w:color="auto" w:fill="FFFFFF"/>
        <w:ind w:firstLine="567"/>
        <w:rPr>
          <w:color w:val="000000"/>
          <w:sz w:val="24"/>
        </w:rPr>
      </w:pPr>
    </w:p>
    <w:p w14:paraId="19F0C298" w14:textId="77777777" w:rsidR="00222A4C" w:rsidRPr="00747D00" w:rsidRDefault="00222A4C" w:rsidP="00222A4C">
      <w:pPr>
        <w:shd w:val="clear" w:color="auto" w:fill="FFFFFF"/>
        <w:ind w:firstLine="567"/>
        <w:rPr>
          <w:color w:val="000000"/>
          <w:sz w:val="24"/>
        </w:rPr>
      </w:pPr>
      <w:r w:rsidRPr="00747D00">
        <w:rPr>
          <w:color w:val="000000"/>
          <w:sz w:val="24"/>
        </w:rPr>
        <w:t>Значения параметров</w:t>
      </w:r>
      <w:r w:rsidRPr="00747D00">
        <w:rPr>
          <w:color w:val="000000"/>
          <w:sz w:val="24"/>
          <w:lang w:val="en-US"/>
        </w:rPr>
        <w:t> </w:t>
      </w:r>
      <w:r w:rsidRPr="00747D00">
        <w:rPr>
          <w:i/>
          <w:iCs/>
          <w:color w:val="000000"/>
          <w:sz w:val="24"/>
        </w:rPr>
        <w:t>(</w:t>
      </w:r>
      <w:r w:rsidRPr="00747D00">
        <w:rPr>
          <w:i/>
          <w:iCs/>
          <w:color w:val="000000"/>
          <w:sz w:val="24"/>
          <w:lang w:val="en-US"/>
        </w:rPr>
        <w:t>a</w:t>
      </w:r>
      <w:r w:rsidRPr="00747D00">
        <w:rPr>
          <w:i/>
          <w:iCs/>
          <w:color w:val="000000"/>
          <w:sz w:val="24"/>
        </w:rPr>
        <w:t xml:space="preserve">, </w:t>
      </w:r>
      <w:r w:rsidRPr="00747D00">
        <w:rPr>
          <w:i/>
          <w:iCs/>
          <w:color w:val="000000"/>
          <w:sz w:val="24"/>
          <w:lang w:val="en-US"/>
        </w:rPr>
        <w:t>b</w:t>
      </w:r>
      <w:r w:rsidRPr="00747D00">
        <w:rPr>
          <w:i/>
          <w:iCs/>
          <w:color w:val="000000"/>
          <w:sz w:val="24"/>
        </w:rPr>
        <w:t>)</w:t>
      </w:r>
      <w:r w:rsidRPr="00747D00">
        <w:rPr>
          <w:color w:val="000000"/>
          <w:sz w:val="24"/>
        </w:rPr>
        <w:t>, которые бы наилучшим образом удовлетворяли каждой зависимости, вычисляет по формуле:</w:t>
      </w:r>
    </w:p>
    <w:p w14:paraId="4465F72B" w14:textId="77777777" w:rsidR="00222A4C" w:rsidRDefault="00222A4C" w:rsidP="00222A4C">
      <w:pPr>
        <w:shd w:val="clear" w:color="auto" w:fill="FFFFFF"/>
        <w:ind w:firstLine="567"/>
        <w:rPr>
          <w:color w:val="000000"/>
          <w:sz w:val="24"/>
        </w:rPr>
      </w:pPr>
    </w:p>
    <w:p w14:paraId="16C81513" w14:textId="77777777" w:rsidR="00222A4C" w:rsidRPr="00747D00" w:rsidRDefault="00222A4C" w:rsidP="00222A4C">
      <w:pPr>
        <w:shd w:val="clear" w:color="auto" w:fill="FFFFFF"/>
        <w:ind w:firstLine="567"/>
        <w:jc w:val="right"/>
        <w:rPr>
          <w:color w:val="000000"/>
          <w:sz w:val="24"/>
        </w:rPr>
      </w:pPr>
      <m:oMath>
        <m:r>
          <w:rPr>
            <w:rFonts w:ascii="Cambria Math" w:hAnsi="Cambria Math"/>
            <w:color w:val="000000"/>
            <w:szCs w:val="28"/>
          </w:rPr>
          <m:t>a=</m:t>
        </m:r>
        <m:f>
          <m:fPr>
            <m:ctrlPr>
              <w:rPr>
                <w:rFonts w:ascii="Cambria Math" w:hAnsi="Cambria Math"/>
                <w:i/>
                <w:color w:val="000000"/>
                <w:szCs w:val="28"/>
              </w:rPr>
            </m:ctrlPr>
          </m:fPr>
          <m:num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hAnsi="Cambria Math"/>
                    <w:i/>
                    <w:color w:val="000000"/>
                    <w:szCs w:val="28"/>
                  </w:rPr>
                </m:ctrlPr>
              </m:naryPr>
              <m:sub/>
              <m:sup/>
              <m:e>
                <m:sSup>
                  <m:sSupPr>
                    <m:ctrlPr>
                      <w:rPr>
                        <w:rFonts w:ascii="Cambria Math" w:hAnsi="Cambria Math"/>
                        <w:i/>
                        <w:color w:val="000000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color w:val="000000"/>
                        <w:szCs w:val="28"/>
                      </w:rPr>
                      <m:t>C</m:t>
                    </m:r>
                  </m:e>
                  <m:sup>
                    <m:r>
                      <w:rPr>
                        <w:rFonts w:ascii="Cambria Math" w:hAnsi="Cambria Math"/>
                        <w:color w:val="000000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color w:val="000000"/>
                    <w:szCs w:val="28"/>
                  </w:rPr>
                  <m:t>∙</m:t>
                </m:r>
                <m:nary>
                  <m:naryPr>
                    <m:chr m:val="∑"/>
                    <m:limLoc m:val="undOvr"/>
                    <m:subHide m:val="1"/>
                    <m:supHide m:val="1"/>
                    <m:ctrlPr>
                      <w:rPr>
                        <w:rFonts w:ascii="Cambria Math" w:hAnsi="Cambria Math"/>
                        <w:i/>
                        <w:color w:val="000000"/>
                        <w:szCs w:val="28"/>
                      </w:rPr>
                    </m:ctrlPr>
                  </m:naryPr>
                  <m:sub/>
                  <m:sup/>
                  <m:e>
                    <m:r>
                      <w:rPr>
                        <w:rFonts w:ascii="Cambria Math" w:hAnsi="Cambria Math"/>
                        <w:color w:val="000000"/>
                        <w:szCs w:val="28"/>
                      </w:rPr>
                      <m:t>A</m:t>
                    </m:r>
                  </m:e>
                </m:nary>
                <m:r>
                  <w:rPr>
                    <w:rFonts w:ascii="Cambria Math" w:hAnsi="Cambria Math"/>
                    <w:color w:val="000000"/>
                    <w:szCs w:val="28"/>
                  </w:rPr>
                  <m:t>-</m:t>
                </m:r>
                <m:nary>
                  <m:naryPr>
                    <m:chr m:val="∑"/>
                    <m:limLoc m:val="undOvr"/>
                    <m:subHide m:val="1"/>
                    <m:supHide m:val="1"/>
                    <m:ctrlPr>
                      <w:rPr>
                        <w:rFonts w:ascii="Cambria Math" w:hAnsi="Cambria Math"/>
                        <w:i/>
                        <w:color w:val="000000"/>
                        <w:szCs w:val="28"/>
                      </w:rPr>
                    </m:ctrlPr>
                  </m:naryPr>
                  <m:sub/>
                  <m:sup/>
                  <m:e>
                    <m:r>
                      <w:rPr>
                        <w:rFonts w:ascii="Cambria Math" w:hAnsi="Cambria Math"/>
                        <w:color w:val="000000"/>
                        <w:szCs w:val="28"/>
                      </w:rPr>
                      <m:t>C∙</m:t>
                    </m:r>
                    <m:nary>
                      <m:naryPr>
                        <m:chr m:val="∑"/>
                        <m:limLoc m:val="undOvr"/>
                        <m:subHide m:val="1"/>
                        <m:supHide m:val="1"/>
                        <m:ctrlPr>
                          <w:rPr>
                            <w:rFonts w:ascii="Cambria Math" w:hAnsi="Cambria Math"/>
                            <w:i/>
                            <w:color w:val="000000"/>
                            <w:szCs w:val="28"/>
                          </w:rPr>
                        </m:ctrlPr>
                      </m:naryPr>
                      <m:sub/>
                      <m:sup/>
                      <m:e>
                        <m:r>
                          <w:rPr>
                            <w:rFonts w:ascii="Cambria Math" w:hAnsi="Cambria Math"/>
                            <w:color w:val="000000"/>
                            <w:szCs w:val="28"/>
                          </w:rPr>
                          <m:t>CA</m:t>
                        </m:r>
                      </m:e>
                    </m:nary>
                  </m:e>
                </m:nary>
              </m:e>
            </m:nary>
          </m:num>
          <m:den>
            <m:r>
              <w:rPr>
                <w:rFonts w:ascii="Cambria Math" w:hAnsi="Cambria Math"/>
                <w:color w:val="000000"/>
                <w:szCs w:val="28"/>
              </w:rPr>
              <m:t>n</m:t>
            </m:r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hAnsi="Cambria Math"/>
                    <w:i/>
                    <w:color w:val="000000"/>
                    <w:szCs w:val="28"/>
                  </w:rPr>
                </m:ctrlPr>
              </m:naryPr>
              <m:sub/>
              <m:sup/>
              <m:e>
                <m:sSup>
                  <m:sSupPr>
                    <m:ctrlPr>
                      <w:rPr>
                        <w:rFonts w:ascii="Cambria Math" w:hAnsi="Cambria Math"/>
                        <w:i/>
                        <w:color w:val="000000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color w:val="000000"/>
                        <w:szCs w:val="28"/>
                      </w:rPr>
                      <m:t>C</m:t>
                    </m:r>
                  </m:e>
                  <m:sup>
                    <m:r>
                      <w:rPr>
                        <w:rFonts w:ascii="Cambria Math" w:hAnsi="Cambria Math"/>
                        <w:color w:val="000000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color w:val="000000"/>
                    <w:szCs w:val="28"/>
                  </w:rPr>
                  <m:t>-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color w:val="000000"/>
                        <w:szCs w:val="28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  <w:color w:val="000000"/>
                            <w:szCs w:val="28"/>
                          </w:rPr>
                        </m:ctrlPr>
                      </m:dPr>
                      <m:e>
                        <m:nary>
                          <m:naryPr>
                            <m:chr m:val="∑"/>
                            <m:limLoc m:val="undOvr"/>
                            <m:subHide m:val="1"/>
                            <m:supHide m:val="1"/>
                            <m:ctrlPr>
                              <w:rPr>
                                <w:rFonts w:ascii="Cambria Math" w:hAnsi="Cambria Math"/>
                                <w:i/>
                                <w:color w:val="000000"/>
                                <w:szCs w:val="28"/>
                              </w:rPr>
                            </m:ctrlPr>
                          </m:naryPr>
                          <m:sub/>
                          <m:sup/>
                          <m:e>
                            <m:r>
                              <w:rPr>
                                <w:rFonts w:ascii="Cambria Math" w:hAnsi="Cambria Math"/>
                                <w:color w:val="000000"/>
                                <w:szCs w:val="28"/>
                              </w:rPr>
                              <m:t>C</m:t>
                            </m:r>
                          </m:e>
                        </m:nary>
                      </m:e>
                    </m:d>
                  </m:e>
                  <m:sup>
                    <m:r>
                      <w:rPr>
                        <w:rFonts w:ascii="Cambria Math" w:hAnsi="Cambria Math"/>
                        <w:color w:val="000000"/>
                        <w:szCs w:val="28"/>
                      </w:rPr>
                      <m:t>2</m:t>
                    </m:r>
                  </m:sup>
                </m:sSup>
              </m:e>
            </m:nary>
          </m:den>
        </m:f>
      </m:oMath>
      <w:proofErr w:type="gramStart"/>
      <w:r w:rsidRPr="00747D00">
        <w:rPr>
          <w:color w:val="000000"/>
          <w:sz w:val="24"/>
        </w:rPr>
        <w:t xml:space="preserve">,   </w:t>
      </w:r>
      <w:proofErr w:type="gramEnd"/>
      <w:r w:rsidRPr="00747D00">
        <w:rPr>
          <w:color w:val="000000"/>
          <w:sz w:val="24"/>
        </w:rPr>
        <w:t xml:space="preserve">                                               (</w:t>
      </w:r>
      <w:r>
        <w:rPr>
          <w:color w:val="000000"/>
          <w:sz w:val="24"/>
        </w:rPr>
        <w:t>4</w:t>
      </w:r>
      <w:r w:rsidRPr="00747D00">
        <w:rPr>
          <w:color w:val="000000"/>
          <w:sz w:val="24"/>
        </w:rPr>
        <w:t>)</w:t>
      </w:r>
    </w:p>
    <w:p w14:paraId="14DD3553" w14:textId="77777777" w:rsidR="00222A4C" w:rsidRPr="001D5F28" w:rsidRDefault="00222A4C" w:rsidP="00222A4C">
      <w:pPr>
        <w:shd w:val="clear" w:color="auto" w:fill="FFFFFF"/>
        <w:ind w:firstLine="567"/>
        <w:jc w:val="right"/>
        <w:rPr>
          <w:color w:val="000000"/>
          <w:szCs w:val="28"/>
        </w:rPr>
      </w:pPr>
    </w:p>
    <w:p w14:paraId="05536635" w14:textId="77777777" w:rsidR="00222A4C" w:rsidRPr="00747D00" w:rsidRDefault="00222A4C" w:rsidP="00222A4C">
      <w:pPr>
        <w:shd w:val="clear" w:color="auto" w:fill="FFFFFF"/>
        <w:ind w:firstLine="567"/>
        <w:jc w:val="right"/>
        <w:rPr>
          <w:color w:val="000000"/>
          <w:sz w:val="24"/>
        </w:rPr>
      </w:pPr>
      <m:oMath>
        <m:r>
          <w:rPr>
            <w:rFonts w:ascii="Cambria Math" w:hAnsi="Cambria Math"/>
            <w:szCs w:val="28"/>
          </w:rPr>
          <m:t>b=</m:t>
        </m:r>
        <m:f>
          <m:fPr>
            <m:ctrlPr>
              <w:rPr>
                <w:rFonts w:ascii="Cambria Math" w:hAnsi="Cambria Math"/>
                <w:szCs w:val="28"/>
              </w:rPr>
            </m:ctrlPr>
          </m:fPr>
          <m:num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hAnsi="Cambria Math"/>
                    <w:i/>
                    <w:szCs w:val="28"/>
                  </w:rPr>
                </m:ctrlPr>
              </m:naryPr>
              <m:sub/>
              <m:sup/>
              <m:e>
                <m:r>
                  <w:rPr>
                    <w:rFonts w:ascii="Cambria Math" w:hAnsi="Cambria Math"/>
                    <w:szCs w:val="28"/>
                    <w:lang w:val="en-US"/>
                  </w:rPr>
                  <m:t>n</m:t>
                </m:r>
              </m:e>
            </m:nary>
            <m:nary>
              <m:naryPr>
                <m:chr m:val="∑"/>
                <m:subHide m:val="1"/>
                <m:supHide m:val="1"/>
                <m:ctrlPr>
                  <w:rPr>
                    <w:rFonts w:ascii="Cambria Math" w:hAnsi="Cambria Math"/>
                    <w:szCs w:val="28"/>
                  </w:rPr>
                </m:ctrlPr>
              </m:naryPr>
              <m:sub/>
              <m:sup/>
              <m:e>
                <m:r>
                  <w:rPr>
                    <w:rFonts w:ascii="Cambria Math" w:hAnsi="Cambria Math"/>
                    <w:szCs w:val="28"/>
                  </w:rPr>
                  <m:t>CA</m:t>
                </m:r>
              </m:e>
            </m:nary>
            <m:r>
              <w:rPr>
                <w:rFonts w:ascii="Cambria Math" w:hAnsi="Cambria Math"/>
                <w:szCs w:val="28"/>
              </w:rPr>
              <m:t>-</m:t>
            </m:r>
            <m:nary>
              <m:naryPr>
                <m:chr m:val="∑"/>
                <m:subHide m:val="1"/>
                <m:supHide m:val="1"/>
                <m:ctrlPr>
                  <w:rPr>
                    <w:rFonts w:ascii="Cambria Math" w:hAnsi="Cambria Math"/>
                    <w:szCs w:val="28"/>
                  </w:rPr>
                </m:ctrlPr>
              </m:naryPr>
              <m:sub/>
              <m:sup/>
              <m:e>
                <m:r>
                  <w:rPr>
                    <w:rFonts w:ascii="Cambria Math" w:hAnsi="Cambria Math"/>
                    <w:szCs w:val="28"/>
                  </w:rPr>
                  <m:t>C∙</m:t>
                </m:r>
                <m:nary>
                  <m:naryPr>
                    <m:chr m:val="∑"/>
                    <m:subHide m:val="1"/>
                    <m:supHide m:val="1"/>
                    <m:ctrlPr>
                      <w:rPr>
                        <w:rFonts w:ascii="Cambria Math" w:hAnsi="Cambria Math"/>
                        <w:szCs w:val="28"/>
                      </w:rPr>
                    </m:ctrlPr>
                  </m:naryPr>
                  <m:sub/>
                  <m:sup/>
                  <m:e>
                    <m:r>
                      <w:rPr>
                        <w:rFonts w:ascii="Cambria Math" w:hAnsi="Cambria Math"/>
                        <w:szCs w:val="28"/>
                        <w:lang w:val="en-US"/>
                      </w:rPr>
                      <m:t>A</m:t>
                    </m:r>
                  </m:e>
                </m:nary>
              </m:e>
            </m:nary>
          </m:num>
          <m:den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hAnsi="Cambria Math"/>
                    <w:i/>
                    <w:szCs w:val="28"/>
                  </w:rPr>
                </m:ctrlPr>
              </m:naryPr>
              <m:sub/>
              <m:sup/>
              <m:e>
                <m:r>
                  <w:rPr>
                    <w:rFonts w:ascii="Cambria Math" w:hAnsi="Cambria Math"/>
                    <w:szCs w:val="28"/>
                    <w:lang w:val="en-US"/>
                  </w:rPr>
                  <m:t>n</m:t>
                </m:r>
              </m:e>
            </m:nary>
            <m:nary>
              <m:naryPr>
                <m:chr m:val="∑"/>
                <m:subHide m:val="1"/>
                <m:supHide m:val="1"/>
                <m:ctrlPr>
                  <w:rPr>
                    <w:rFonts w:ascii="Cambria Math" w:hAnsi="Cambria Math"/>
                    <w:szCs w:val="28"/>
                  </w:rPr>
                </m:ctrlPr>
              </m:naryPr>
              <m:sub/>
              <m:sup/>
              <m:e>
                <m:sSup>
                  <m:sSupPr>
                    <m:ctrlPr>
                      <w:rPr>
                        <w:rFonts w:ascii="Cambria Math" w:hAnsi="Cambria Math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Cs w:val="28"/>
                      </w:rPr>
                      <m:t>C</m:t>
                    </m:r>
                  </m:e>
                  <m:sup>
                    <m:r>
                      <w:rPr>
                        <w:rFonts w:ascii="Cambria Math" w:hAnsi="Cambria Math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szCs w:val="28"/>
                  </w:rPr>
                  <m:t>-</m:t>
                </m:r>
                <m:sSup>
                  <m:sSupPr>
                    <m:ctrlPr>
                      <w:rPr>
                        <w:rFonts w:ascii="Cambria Math" w:hAnsi="Cambria Math"/>
                        <w:szCs w:val="28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szCs w:val="28"/>
                          </w:rPr>
                        </m:ctrlPr>
                      </m:dPr>
                      <m:e>
                        <m:nary>
                          <m:naryPr>
                            <m:chr m:val="∑"/>
                            <m:subHide m:val="1"/>
                            <m:supHide m:val="1"/>
                            <m:ctrlPr>
                              <w:rPr>
                                <w:rFonts w:ascii="Cambria Math" w:hAnsi="Cambria Math"/>
                                <w:szCs w:val="28"/>
                              </w:rPr>
                            </m:ctrlPr>
                          </m:naryPr>
                          <m:sub/>
                          <m:sup/>
                          <m:e>
                            <m:r>
                              <w:rPr>
                                <w:rFonts w:ascii="Cambria Math" w:hAnsi="Cambria Math"/>
                                <w:szCs w:val="28"/>
                              </w:rPr>
                              <m:t>C</m:t>
                            </m:r>
                          </m:e>
                        </m:nary>
                      </m:e>
                    </m:d>
                  </m:e>
                  <m:sup>
                    <m:r>
                      <w:rPr>
                        <w:rFonts w:ascii="Cambria Math" w:hAnsi="Cambria Math"/>
                        <w:szCs w:val="28"/>
                      </w:rPr>
                      <m:t>2</m:t>
                    </m:r>
                  </m:sup>
                </m:sSup>
              </m:e>
            </m:nary>
          </m:den>
        </m:f>
        <m:r>
          <w:rPr>
            <w:rFonts w:ascii="Cambria Math" w:hAnsi="Cambria Math"/>
            <w:color w:val="000000"/>
            <w:szCs w:val="28"/>
          </w:rPr>
          <m:t>.</m:t>
        </m:r>
      </m:oMath>
      <w:r w:rsidRPr="00747D00">
        <w:rPr>
          <w:color w:val="000000"/>
          <w:sz w:val="24"/>
        </w:rPr>
        <w:t xml:space="preserve">                                                  (</w:t>
      </w:r>
      <w:r>
        <w:rPr>
          <w:color w:val="000000"/>
          <w:sz w:val="24"/>
        </w:rPr>
        <w:t>5</w:t>
      </w:r>
      <w:r w:rsidRPr="00747D00">
        <w:rPr>
          <w:color w:val="000000"/>
          <w:sz w:val="24"/>
        </w:rPr>
        <w:t>)</w:t>
      </w:r>
    </w:p>
    <w:p w14:paraId="59618F27" w14:textId="77777777" w:rsidR="00222A4C" w:rsidRPr="00747D00" w:rsidRDefault="00222A4C" w:rsidP="00222A4C">
      <w:pPr>
        <w:shd w:val="clear" w:color="auto" w:fill="FFFFFF"/>
        <w:ind w:firstLine="567"/>
        <w:rPr>
          <w:color w:val="000000"/>
          <w:sz w:val="20"/>
          <w:szCs w:val="20"/>
        </w:rPr>
      </w:pPr>
      <w:r w:rsidRPr="00747D00">
        <w:rPr>
          <w:color w:val="000000"/>
          <w:sz w:val="24"/>
        </w:rPr>
        <w:lastRenderedPageBreak/>
        <w:t>Подставляя значения</w:t>
      </w:r>
      <w:r>
        <w:rPr>
          <w:color w:val="000000"/>
          <w:sz w:val="24"/>
        </w:rPr>
        <w:t xml:space="preserve"> </w:t>
      </w:r>
      <w:r w:rsidRPr="00747D00">
        <w:rPr>
          <w:i/>
          <w:iCs/>
          <w:color w:val="000000"/>
          <w:sz w:val="24"/>
        </w:rPr>
        <w:t>(</w:t>
      </w:r>
      <w:r w:rsidRPr="00747D00">
        <w:rPr>
          <w:i/>
          <w:iCs/>
          <w:color w:val="000000"/>
          <w:sz w:val="24"/>
          <w:lang w:val="en-US"/>
        </w:rPr>
        <w:t>a</w:t>
      </w:r>
      <w:r w:rsidRPr="00747D00">
        <w:rPr>
          <w:i/>
          <w:iCs/>
          <w:color w:val="000000"/>
          <w:sz w:val="24"/>
        </w:rPr>
        <w:t>)</w:t>
      </w:r>
      <w:r>
        <w:rPr>
          <w:i/>
          <w:iCs/>
          <w:color w:val="000000"/>
          <w:sz w:val="24"/>
        </w:rPr>
        <w:t xml:space="preserve"> </w:t>
      </w:r>
      <w:r w:rsidRPr="00747D00">
        <w:rPr>
          <w:color w:val="000000"/>
          <w:sz w:val="24"/>
        </w:rPr>
        <w:t>и</w:t>
      </w:r>
      <w:r>
        <w:rPr>
          <w:color w:val="000000"/>
          <w:sz w:val="24"/>
        </w:rPr>
        <w:t xml:space="preserve"> </w:t>
      </w:r>
      <w:r w:rsidRPr="00747D00">
        <w:rPr>
          <w:i/>
          <w:iCs/>
          <w:color w:val="000000"/>
          <w:sz w:val="24"/>
        </w:rPr>
        <w:t>(</w:t>
      </w:r>
      <w:r w:rsidRPr="00747D00">
        <w:rPr>
          <w:i/>
          <w:iCs/>
          <w:color w:val="000000"/>
          <w:sz w:val="24"/>
          <w:lang w:val="en-US"/>
        </w:rPr>
        <w:t>b</w:t>
      </w:r>
      <w:r w:rsidRPr="00747D00">
        <w:rPr>
          <w:i/>
          <w:iCs/>
          <w:color w:val="000000"/>
          <w:sz w:val="24"/>
        </w:rPr>
        <w:t>)</w:t>
      </w:r>
      <w:r>
        <w:rPr>
          <w:i/>
          <w:iCs/>
          <w:color w:val="000000"/>
          <w:sz w:val="24"/>
        </w:rPr>
        <w:t xml:space="preserve"> </w:t>
      </w:r>
      <w:r w:rsidRPr="00747D00">
        <w:rPr>
          <w:color w:val="000000"/>
          <w:sz w:val="24"/>
        </w:rPr>
        <w:t>в формул</w:t>
      </w:r>
      <w:r>
        <w:rPr>
          <w:color w:val="000000"/>
          <w:sz w:val="24"/>
        </w:rPr>
        <w:t xml:space="preserve">у, </w:t>
      </w:r>
      <w:r w:rsidRPr="00747D00">
        <w:rPr>
          <w:color w:val="000000"/>
          <w:sz w:val="24"/>
        </w:rPr>
        <w:t>получаем</w:t>
      </w:r>
      <w:r>
        <w:rPr>
          <w:color w:val="000000"/>
          <w:sz w:val="24"/>
        </w:rPr>
        <w:t xml:space="preserve"> </w:t>
      </w:r>
      <w:r w:rsidRPr="00747D00">
        <w:rPr>
          <w:i/>
          <w:iCs/>
          <w:color w:val="000000"/>
          <w:sz w:val="24"/>
          <w:lang w:val="en-US"/>
        </w:rPr>
        <w:t>A</w:t>
      </w:r>
      <w:proofErr w:type="spellStart"/>
      <w:r w:rsidRPr="00747D00">
        <w:rPr>
          <w:i/>
          <w:iCs/>
          <w:color w:val="000000"/>
          <w:sz w:val="24"/>
          <w:vertAlign w:val="subscript"/>
        </w:rPr>
        <w:t>выч</w:t>
      </w:r>
      <w:proofErr w:type="spellEnd"/>
      <w:r>
        <w:rPr>
          <w:i/>
          <w:iCs/>
          <w:color w:val="000000"/>
          <w:sz w:val="24"/>
          <w:vertAlign w:val="subscript"/>
        </w:rPr>
        <w:t xml:space="preserve"> </w:t>
      </w:r>
      <w:r w:rsidRPr="00747D00">
        <w:rPr>
          <w:color w:val="000000"/>
          <w:sz w:val="24"/>
        </w:rPr>
        <w:t>для</w:t>
      </w:r>
      <w:r>
        <w:rPr>
          <w:color w:val="000000"/>
          <w:sz w:val="24"/>
        </w:rPr>
        <w:t xml:space="preserve"> </w:t>
      </w:r>
      <w:r w:rsidRPr="00747D00">
        <w:rPr>
          <w:color w:val="000000"/>
          <w:sz w:val="24"/>
        </w:rPr>
        <w:t>каждого из проведенных</w:t>
      </w:r>
      <w:r>
        <w:rPr>
          <w:color w:val="000000"/>
          <w:sz w:val="24"/>
        </w:rPr>
        <w:t xml:space="preserve"> </w:t>
      </w:r>
      <w:r w:rsidRPr="00747D00">
        <w:rPr>
          <w:i/>
          <w:iCs/>
          <w:color w:val="000000"/>
          <w:sz w:val="24"/>
          <w:lang w:val="en-US"/>
        </w:rPr>
        <w:t>n</w:t>
      </w:r>
      <w:r>
        <w:rPr>
          <w:i/>
          <w:iCs/>
          <w:color w:val="000000"/>
          <w:sz w:val="24"/>
        </w:rPr>
        <w:t xml:space="preserve"> </w:t>
      </w:r>
      <w:r w:rsidRPr="00747D00">
        <w:rPr>
          <w:color w:val="000000"/>
          <w:sz w:val="24"/>
        </w:rPr>
        <w:t>измерений.</w:t>
      </w:r>
    </w:p>
    <w:p w14:paraId="0EBDA7A2" w14:textId="77777777" w:rsidR="00222A4C" w:rsidRPr="00747D00" w:rsidRDefault="00222A4C" w:rsidP="00222A4C">
      <w:pPr>
        <w:shd w:val="clear" w:color="auto" w:fill="FFFFFF"/>
        <w:ind w:firstLine="567"/>
        <w:rPr>
          <w:color w:val="000000"/>
          <w:sz w:val="20"/>
          <w:szCs w:val="20"/>
        </w:rPr>
      </w:pPr>
      <w:proofErr w:type="spellStart"/>
      <w:r w:rsidRPr="00747D00">
        <w:rPr>
          <w:color w:val="000000"/>
          <w:sz w:val="24"/>
        </w:rPr>
        <w:t>Градуировочный</w:t>
      </w:r>
      <w:proofErr w:type="spellEnd"/>
      <w:r w:rsidRPr="00747D00">
        <w:rPr>
          <w:color w:val="000000"/>
          <w:sz w:val="24"/>
        </w:rPr>
        <w:t xml:space="preserve"> график строится по точкам</w:t>
      </w:r>
      <w:r>
        <w:rPr>
          <w:color w:val="000000"/>
          <w:sz w:val="24"/>
        </w:rPr>
        <w:t xml:space="preserve"> </w:t>
      </w:r>
      <w:r w:rsidRPr="00747D00">
        <w:rPr>
          <w:i/>
          <w:iCs/>
          <w:color w:val="000000"/>
          <w:sz w:val="24"/>
        </w:rPr>
        <w:t>(С</w:t>
      </w:r>
      <w:r w:rsidRPr="00747D00">
        <w:rPr>
          <w:color w:val="000000"/>
          <w:sz w:val="24"/>
          <w:vertAlign w:val="subscript"/>
        </w:rPr>
        <w:t>1</w:t>
      </w:r>
      <w:r w:rsidRPr="00747D00">
        <w:rPr>
          <w:color w:val="000000"/>
          <w:sz w:val="24"/>
        </w:rPr>
        <w:t>,</w:t>
      </w:r>
      <w:r>
        <w:rPr>
          <w:color w:val="000000"/>
          <w:sz w:val="24"/>
        </w:rPr>
        <w:t xml:space="preserve"> </w:t>
      </w:r>
      <w:r w:rsidRPr="00747D00">
        <w:rPr>
          <w:i/>
          <w:iCs/>
          <w:color w:val="000000"/>
          <w:sz w:val="24"/>
        </w:rPr>
        <w:t>С</w:t>
      </w:r>
      <w:r w:rsidRPr="00747D00">
        <w:rPr>
          <w:color w:val="000000"/>
          <w:sz w:val="24"/>
          <w:vertAlign w:val="subscript"/>
        </w:rPr>
        <w:t>2</w:t>
      </w:r>
      <w:r w:rsidRPr="00747D00">
        <w:rPr>
          <w:color w:val="000000"/>
          <w:sz w:val="24"/>
        </w:rPr>
        <w:t>,</w:t>
      </w:r>
      <w:r>
        <w:rPr>
          <w:color w:val="000000"/>
          <w:sz w:val="24"/>
        </w:rPr>
        <w:t xml:space="preserve"> </w:t>
      </w:r>
      <w:r w:rsidRPr="00747D00">
        <w:rPr>
          <w:i/>
          <w:iCs/>
          <w:color w:val="000000"/>
          <w:sz w:val="24"/>
        </w:rPr>
        <w:t>С</w:t>
      </w:r>
      <w:r w:rsidRPr="00747D00">
        <w:rPr>
          <w:color w:val="000000"/>
          <w:sz w:val="24"/>
          <w:vertAlign w:val="subscript"/>
        </w:rPr>
        <w:t>3</w:t>
      </w:r>
      <w:r w:rsidRPr="00747D00">
        <w:rPr>
          <w:i/>
          <w:iCs/>
          <w:color w:val="000000"/>
          <w:sz w:val="24"/>
        </w:rPr>
        <w:t>... С</w:t>
      </w:r>
      <w:r w:rsidRPr="00747D00">
        <w:rPr>
          <w:i/>
          <w:iCs/>
          <w:color w:val="000000"/>
          <w:sz w:val="24"/>
          <w:vertAlign w:val="subscript"/>
          <w:lang w:val="en-US"/>
        </w:rPr>
        <w:t>n</w:t>
      </w:r>
      <w:r w:rsidRPr="00747D00">
        <w:rPr>
          <w:color w:val="000000"/>
          <w:sz w:val="24"/>
        </w:rPr>
        <w:t>) и (</w:t>
      </w:r>
      <w:r w:rsidRPr="00747D00">
        <w:rPr>
          <w:i/>
          <w:iCs/>
          <w:color w:val="000000"/>
          <w:sz w:val="24"/>
        </w:rPr>
        <w:t>А</w:t>
      </w:r>
      <w:r w:rsidRPr="00747D00">
        <w:rPr>
          <w:color w:val="000000"/>
          <w:sz w:val="24"/>
          <w:vertAlign w:val="subscript"/>
        </w:rPr>
        <w:t>1</w:t>
      </w:r>
      <w:r w:rsidRPr="00747D00">
        <w:rPr>
          <w:i/>
          <w:iCs/>
          <w:color w:val="000000"/>
          <w:sz w:val="24"/>
          <w:vertAlign w:val="subscript"/>
        </w:rPr>
        <w:t>выч</w:t>
      </w:r>
      <w:r w:rsidRPr="00747D00">
        <w:rPr>
          <w:color w:val="000000"/>
          <w:sz w:val="24"/>
        </w:rPr>
        <w:t>,</w:t>
      </w:r>
      <w:r>
        <w:rPr>
          <w:color w:val="000000"/>
          <w:sz w:val="24"/>
        </w:rPr>
        <w:t xml:space="preserve"> </w:t>
      </w:r>
      <w:r w:rsidRPr="00747D00">
        <w:rPr>
          <w:i/>
          <w:iCs/>
          <w:color w:val="000000"/>
          <w:sz w:val="24"/>
        </w:rPr>
        <w:t>А</w:t>
      </w:r>
      <w:r w:rsidRPr="00747D00">
        <w:rPr>
          <w:color w:val="000000"/>
          <w:sz w:val="24"/>
          <w:vertAlign w:val="subscript"/>
        </w:rPr>
        <w:t>2</w:t>
      </w:r>
      <w:r w:rsidRPr="00747D00">
        <w:rPr>
          <w:i/>
          <w:iCs/>
          <w:color w:val="000000"/>
          <w:sz w:val="24"/>
          <w:vertAlign w:val="subscript"/>
        </w:rPr>
        <w:t>выч</w:t>
      </w:r>
      <w:r w:rsidRPr="00747D00">
        <w:rPr>
          <w:color w:val="000000"/>
          <w:sz w:val="24"/>
        </w:rPr>
        <w:t>,</w:t>
      </w:r>
      <w:r>
        <w:rPr>
          <w:color w:val="000000"/>
          <w:sz w:val="24"/>
        </w:rPr>
        <w:t xml:space="preserve"> </w:t>
      </w:r>
      <w:r w:rsidRPr="00747D00">
        <w:rPr>
          <w:i/>
          <w:iCs/>
          <w:color w:val="000000"/>
          <w:sz w:val="24"/>
        </w:rPr>
        <w:t>А</w:t>
      </w:r>
      <w:r w:rsidRPr="00747D00">
        <w:rPr>
          <w:color w:val="000000"/>
          <w:sz w:val="24"/>
          <w:vertAlign w:val="subscript"/>
        </w:rPr>
        <w:t>3</w:t>
      </w:r>
      <w:r w:rsidRPr="00747D00">
        <w:rPr>
          <w:i/>
          <w:iCs/>
          <w:color w:val="000000"/>
          <w:sz w:val="24"/>
          <w:vertAlign w:val="subscript"/>
        </w:rPr>
        <w:t>выч</w:t>
      </w:r>
      <w:r w:rsidRPr="00747D00">
        <w:rPr>
          <w:color w:val="000000"/>
          <w:sz w:val="24"/>
        </w:rPr>
        <w:t>, ...</w:t>
      </w:r>
      <w:r>
        <w:rPr>
          <w:color w:val="000000"/>
          <w:sz w:val="24"/>
        </w:rPr>
        <w:t xml:space="preserve"> </w:t>
      </w:r>
      <w:r w:rsidRPr="00747D00">
        <w:rPr>
          <w:i/>
          <w:iCs/>
          <w:color w:val="000000"/>
          <w:sz w:val="24"/>
        </w:rPr>
        <w:t>А</w:t>
      </w:r>
      <w:r w:rsidRPr="00747D00">
        <w:rPr>
          <w:i/>
          <w:iCs/>
          <w:color w:val="000000"/>
          <w:sz w:val="24"/>
          <w:vertAlign w:val="subscript"/>
          <w:lang w:val="en-US"/>
        </w:rPr>
        <w:t>n</w:t>
      </w:r>
      <w:proofErr w:type="spellStart"/>
      <w:r w:rsidRPr="00747D00">
        <w:rPr>
          <w:i/>
          <w:iCs/>
          <w:color w:val="000000"/>
          <w:sz w:val="24"/>
          <w:vertAlign w:val="subscript"/>
        </w:rPr>
        <w:t>выч</w:t>
      </w:r>
      <w:proofErr w:type="spellEnd"/>
      <w:r w:rsidRPr="00747D00">
        <w:rPr>
          <w:color w:val="000000"/>
          <w:sz w:val="24"/>
        </w:rPr>
        <w:t>)</w:t>
      </w:r>
    </w:p>
    <w:p w14:paraId="1CD4AAE0" w14:textId="77777777" w:rsidR="00222A4C" w:rsidRPr="00747D00" w:rsidRDefault="00222A4C" w:rsidP="00222A4C">
      <w:pPr>
        <w:shd w:val="clear" w:color="auto" w:fill="FFFFFF"/>
        <w:ind w:firstLine="567"/>
        <w:rPr>
          <w:color w:val="000000"/>
          <w:sz w:val="24"/>
        </w:rPr>
      </w:pPr>
      <w:r w:rsidRPr="00747D00">
        <w:rPr>
          <w:color w:val="000000"/>
          <w:sz w:val="24"/>
        </w:rPr>
        <w:t>Допускается вычисление результатов с помощью множителя (</w:t>
      </w:r>
      <w:r w:rsidRPr="00747D00">
        <w:rPr>
          <w:i/>
          <w:iCs/>
          <w:color w:val="000000"/>
          <w:sz w:val="24"/>
        </w:rPr>
        <w:t>К</w:t>
      </w:r>
      <w:r w:rsidRPr="00747D00">
        <w:rPr>
          <w:color w:val="000000"/>
          <w:sz w:val="24"/>
        </w:rPr>
        <w:t>), определяемого по формуле:</w:t>
      </w:r>
    </w:p>
    <w:p w14:paraId="25AC0F9F" w14:textId="77777777" w:rsidR="00222A4C" w:rsidRPr="00747D00" w:rsidRDefault="00222A4C" w:rsidP="00222A4C">
      <w:pPr>
        <w:shd w:val="clear" w:color="auto" w:fill="FFFFFF"/>
        <w:ind w:firstLine="567"/>
        <w:rPr>
          <w:rFonts w:ascii="Courier New" w:hAnsi="Courier New" w:cs="Courier New"/>
          <w:color w:val="000000"/>
          <w:sz w:val="20"/>
          <w:szCs w:val="20"/>
        </w:rPr>
      </w:pPr>
    </w:p>
    <w:p w14:paraId="54DFFBBC" w14:textId="77777777" w:rsidR="00222A4C" w:rsidRPr="00747D00" w:rsidRDefault="00222A4C" w:rsidP="00222A4C">
      <w:pPr>
        <w:shd w:val="clear" w:color="auto" w:fill="FFFFFF"/>
        <w:ind w:firstLine="567"/>
        <w:jc w:val="right"/>
        <w:rPr>
          <w:i/>
          <w:color w:val="000000"/>
          <w:sz w:val="24"/>
        </w:rPr>
      </w:pPr>
      <m:oMath>
        <m:r>
          <w:rPr>
            <w:rFonts w:ascii="Cambria Math" w:hAnsi="Cambria Math"/>
            <w:color w:val="000000"/>
            <w:szCs w:val="28"/>
          </w:rPr>
          <m:t>K=</m:t>
        </m:r>
        <m:f>
          <m:fPr>
            <m:ctrlPr>
              <w:rPr>
                <w:rFonts w:ascii="Cambria Math" w:hAnsi="Cambria Math"/>
                <w:i/>
                <w:color w:val="000000"/>
                <w:szCs w:val="28"/>
              </w:rPr>
            </m:ctrlPr>
          </m:fPr>
          <m:num>
            <m:r>
              <w:rPr>
                <w:rFonts w:ascii="Cambria Math" w:hAnsi="Cambria Math"/>
                <w:color w:val="000000"/>
                <w:szCs w:val="28"/>
              </w:rPr>
              <m:t>m</m:t>
            </m:r>
          </m:num>
          <m:den>
            <m:r>
              <w:rPr>
                <w:rFonts w:ascii="Cambria Math" w:hAnsi="Cambria Math"/>
                <w:color w:val="000000"/>
                <w:szCs w:val="28"/>
              </w:rPr>
              <m:t>A</m:t>
            </m:r>
          </m:den>
        </m:f>
      </m:oMath>
      <w:proofErr w:type="gramStart"/>
      <w:r w:rsidRPr="00747D00">
        <w:rPr>
          <w:i/>
          <w:color w:val="000000"/>
          <w:sz w:val="24"/>
        </w:rPr>
        <w:t xml:space="preserve">,   </w:t>
      </w:r>
      <w:proofErr w:type="gramEnd"/>
      <w:r w:rsidRPr="00747D00">
        <w:rPr>
          <w:i/>
          <w:color w:val="000000"/>
          <w:sz w:val="24"/>
        </w:rPr>
        <w:t xml:space="preserve">                                                            </w:t>
      </w:r>
      <w:r w:rsidRPr="00747D00">
        <w:rPr>
          <w:color w:val="000000"/>
          <w:sz w:val="24"/>
        </w:rPr>
        <w:t>(</w:t>
      </w:r>
      <w:r>
        <w:rPr>
          <w:color w:val="000000"/>
          <w:sz w:val="24"/>
        </w:rPr>
        <w:t>6</w:t>
      </w:r>
      <w:r w:rsidRPr="00747D00">
        <w:rPr>
          <w:color w:val="000000"/>
          <w:sz w:val="24"/>
        </w:rPr>
        <w:t>)</w:t>
      </w:r>
    </w:p>
    <w:p w14:paraId="2FC9453F" w14:textId="77777777" w:rsidR="00222A4C" w:rsidRPr="00747D00" w:rsidRDefault="00222A4C" w:rsidP="00222A4C">
      <w:pPr>
        <w:shd w:val="clear" w:color="auto" w:fill="FFFFFF"/>
        <w:ind w:firstLine="567"/>
        <w:rPr>
          <w:rFonts w:ascii="Courier New" w:hAnsi="Courier New" w:cs="Courier New"/>
          <w:color w:val="000000"/>
          <w:sz w:val="20"/>
          <w:szCs w:val="20"/>
        </w:rPr>
      </w:pPr>
    </w:p>
    <w:p w14:paraId="57725595" w14:textId="77777777" w:rsidR="00222A4C" w:rsidRPr="00747D00" w:rsidRDefault="00222A4C" w:rsidP="00222A4C">
      <w:pPr>
        <w:shd w:val="clear" w:color="auto" w:fill="FFFFFF"/>
        <w:rPr>
          <w:rFonts w:ascii="Courier New" w:hAnsi="Courier New" w:cs="Courier New"/>
          <w:color w:val="000000"/>
          <w:sz w:val="20"/>
          <w:szCs w:val="20"/>
        </w:rPr>
      </w:pPr>
      <w:r w:rsidRPr="00747D00">
        <w:rPr>
          <w:color w:val="000000"/>
          <w:sz w:val="24"/>
        </w:rPr>
        <w:t xml:space="preserve">где </w:t>
      </w:r>
      <w:r w:rsidRPr="00747D00">
        <w:rPr>
          <w:i/>
          <w:iCs/>
          <w:color w:val="000000"/>
          <w:sz w:val="24"/>
        </w:rPr>
        <w:t>m –</w:t>
      </w:r>
      <w:r w:rsidRPr="00747D00">
        <w:rPr>
          <w:color w:val="000000"/>
          <w:sz w:val="24"/>
        </w:rPr>
        <w:t xml:space="preserve"> масса ЭДТА в пробе, мг;</w:t>
      </w:r>
    </w:p>
    <w:p w14:paraId="584A0AD9" w14:textId="77777777" w:rsidR="00222A4C" w:rsidRPr="00747D00" w:rsidRDefault="00222A4C" w:rsidP="00222A4C">
      <w:pPr>
        <w:shd w:val="clear" w:color="auto" w:fill="FFFFFF"/>
        <w:rPr>
          <w:rFonts w:ascii="Courier New" w:hAnsi="Courier New" w:cs="Courier New"/>
          <w:color w:val="000000"/>
          <w:sz w:val="20"/>
          <w:szCs w:val="20"/>
        </w:rPr>
      </w:pPr>
      <w:r w:rsidRPr="00747D00">
        <w:rPr>
          <w:i/>
          <w:iCs/>
          <w:color w:val="000000"/>
          <w:sz w:val="24"/>
        </w:rPr>
        <w:t>А –</w:t>
      </w:r>
      <w:r w:rsidRPr="00747D00">
        <w:rPr>
          <w:color w:val="000000"/>
          <w:sz w:val="24"/>
        </w:rPr>
        <w:t xml:space="preserve"> среднее значение оптической плотности, соответствующее этой массе.</w:t>
      </w:r>
    </w:p>
    <w:p w14:paraId="2B8EF8E1" w14:textId="77777777" w:rsidR="00222A4C" w:rsidRDefault="00222A4C" w:rsidP="00222A4C">
      <w:pPr>
        <w:pStyle w:val="afc"/>
        <w:ind w:firstLine="567"/>
        <w:rPr>
          <w:spacing w:val="-1"/>
          <w:szCs w:val="24"/>
        </w:rPr>
      </w:pPr>
    </w:p>
    <w:p w14:paraId="138190BF" w14:textId="52A4DFA4" w:rsidR="00222A4C" w:rsidRPr="00222A4C" w:rsidRDefault="00222A4C" w:rsidP="0026062E">
      <w:pPr>
        <w:pStyle w:val="2"/>
      </w:pPr>
      <w:bookmarkStart w:id="39" w:name="_Toc120813974"/>
      <w:r w:rsidRPr="00222A4C">
        <w:t xml:space="preserve">Контроль стабильности </w:t>
      </w:r>
      <w:proofErr w:type="spellStart"/>
      <w:r w:rsidRPr="00222A4C">
        <w:t>градуировочной</w:t>
      </w:r>
      <w:proofErr w:type="spellEnd"/>
      <w:r w:rsidRPr="00222A4C">
        <w:t xml:space="preserve"> характеристики</w:t>
      </w:r>
      <w:bookmarkEnd w:id="39"/>
    </w:p>
    <w:p w14:paraId="6C9AB5F7" w14:textId="77777777" w:rsidR="00222A4C" w:rsidRPr="00747D00" w:rsidRDefault="00222A4C" w:rsidP="00222A4C">
      <w:pPr>
        <w:ind w:firstLine="284"/>
        <w:rPr>
          <w:color w:val="000000"/>
          <w:sz w:val="24"/>
        </w:rPr>
      </w:pPr>
    </w:p>
    <w:p w14:paraId="0643C8FC" w14:textId="77777777" w:rsidR="00222A4C" w:rsidRPr="00747D00" w:rsidRDefault="00222A4C" w:rsidP="00222A4C">
      <w:pPr>
        <w:ind w:firstLine="567"/>
        <w:rPr>
          <w:color w:val="000000"/>
          <w:sz w:val="24"/>
        </w:rPr>
      </w:pPr>
      <w:r w:rsidRPr="00747D00">
        <w:rPr>
          <w:color w:val="000000"/>
          <w:sz w:val="24"/>
        </w:rPr>
        <w:t xml:space="preserve">Контроль стабильности </w:t>
      </w:r>
      <w:proofErr w:type="spellStart"/>
      <w:r w:rsidRPr="00747D00">
        <w:rPr>
          <w:color w:val="000000"/>
          <w:sz w:val="24"/>
        </w:rPr>
        <w:t>градуировочной</w:t>
      </w:r>
      <w:proofErr w:type="spellEnd"/>
      <w:r w:rsidRPr="00747D00">
        <w:rPr>
          <w:color w:val="000000"/>
          <w:sz w:val="24"/>
        </w:rPr>
        <w:t xml:space="preserve"> характеристики проводят не реже одного раза в квартал, а также при смене реактивов, после ремонта и поверки прибора.</w:t>
      </w:r>
      <w:r w:rsidRPr="001D5F28">
        <w:rPr>
          <w:color w:val="000000"/>
          <w:sz w:val="24"/>
        </w:rPr>
        <w:t xml:space="preserve"> Средствами контроля стабильности </w:t>
      </w:r>
      <w:proofErr w:type="spellStart"/>
      <w:r w:rsidRPr="001D5F28">
        <w:rPr>
          <w:color w:val="000000"/>
          <w:sz w:val="24"/>
        </w:rPr>
        <w:t>градуировочной</w:t>
      </w:r>
      <w:proofErr w:type="spellEnd"/>
      <w:r w:rsidRPr="001D5F28">
        <w:rPr>
          <w:color w:val="000000"/>
          <w:sz w:val="24"/>
        </w:rPr>
        <w:t xml:space="preserve"> характеристики являются вновь приготовленные образцы для градуировки (не мен</w:t>
      </w:r>
      <w:r>
        <w:rPr>
          <w:color w:val="000000"/>
          <w:sz w:val="24"/>
        </w:rPr>
        <w:t xml:space="preserve">ее 3 образцов из приведенных в </w:t>
      </w:r>
      <w:r w:rsidRPr="001D5F28">
        <w:rPr>
          <w:color w:val="000000"/>
          <w:sz w:val="24"/>
        </w:rPr>
        <w:t xml:space="preserve">8.3.1). </w:t>
      </w:r>
    </w:p>
    <w:p w14:paraId="71820F96" w14:textId="1954F136" w:rsidR="00222A4C" w:rsidRDefault="00222A4C" w:rsidP="00222A4C">
      <w:pPr>
        <w:ind w:firstLine="567"/>
        <w:rPr>
          <w:color w:val="000000"/>
          <w:sz w:val="24"/>
        </w:rPr>
      </w:pPr>
      <w:proofErr w:type="spellStart"/>
      <w:r>
        <w:rPr>
          <w:color w:val="000000"/>
          <w:sz w:val="24"/>
        </w:rPr>
        <w:t>Градуировочную</w:t>
      </w:r>
      <w:proofErr w:type="spellEnd"/>
      <w:r>
        <w:rPr>
          <w:color w:val="000000"/>
          <w:sz w:val="24"/>
        </w:rPr>
        <w:t xml:space="preserve"> характеристику считают стабильной при выполнении </w:t>
      </w:r>
      <w:r w:rsidRPr="00573F68">
        <w:rPr>
          <w:color w:val="000000"/>
          <w:sz w:val="24"/>
        </w:rPr>
        <w:t xml:space="preserve">для каждого образца для градуировки </w:t>
      </w:r>
      <w:r>
        <w:rPr>
          <w:color w:val="000000"/>
          <w:sz w:val="24"/>
        </w:rPr>
        <w:t>следующего условия:</w:t>
      </w:r>
    </w:p>
    <w:p w14:paraId="6AB66BCC" w14:textId="73526060" w:rsidR="006558D0" w:rsidRDefault="006558D0" w:rsidP="00222A4C">
      <w:pPr>
        <w:ind w:firstLine="567"/>
        <w:rPr>
          <w:color w:val="000000"/>
          <w:sz w:val="24"/>
        </w:rPr>
      </w:pPr>
    </w:p>
    <w:p w14:paraId="16044AF5" w14:textId="0E552918" w:rsidR="006558D0" w:rsidRPr="00747D00" w:rsidRDefault="0002509D" w:rsidP="006558D0">
      <w:pPr>
        <w:shd w:val="clear" w:color="auto" w:fill="FFFFFF"/>
        <w:ind w:firstLine="567"/>
        <w:jc w:val="right"/>
        <w:rPr>
          <w:i/>
          <w:color w:val="000000"/>
          <w:sz w:val="24"/>
        </w:rPr>
      </w:pPr>
      <m:oMath>
        <m:d>
          <m:dPr>
            <m:begChr m:val="|"/>
            <m:endChr m:val="|"/>
            <m:ctrlPr>
              <w:rPr>
                <w:rFonts w:ascii="Cambria Math" w:hAnsi="Cambria Math"/>
                <w:i/>
                <w:color w:val="000000"/>
                <w:sz w:val="24"/>
              </w:rPr>
            </m:ctrlPr>
          </m:dPr>
          <m:e>
            <m:r>
              <w:rPr>
                <w:rFonts w:ascii="Cambria Math" w:hAnsi="Cambria Math"/>
                <w:color w:val="000000"/>
                <w:sz w:val="24"/>
                <w:lang w:val="en-US"/>
              </w:rPr>
              <m:t>X</m:t>
            </m:r>
            <m:r>
              <w:rPr>
                <w:rFonts w:ascii="Cambria Math" w:hAnsi="Cambria Math"/>
                <w:color w:val="000000"/>
                <w:sz w:val="24"/>
              </w:rPr>
              <m:t>-</m:t>
            </m:r>
            <m:r>
              <w:rPr>
                <w:rFonts w:ascii="Cambria Math" w:hAnsi="Cambria Math"/>
                <w:color w:val="000000"/>
                <w:sz w:val="24"/>
                <w:lang w:val="en-US"/>
              </w:rPr>
              <m:t>C</m:t>
            </m:r>
          </m:e>
        </m:d>
        <m:r>
          <w:rPr>
            <w:rFonts w:ascii="Cambria Math" w:hAnsi="Cambria Math"/>
            <w:color w:val="000000"/>
            <w:sz w:val="24"/>
          </w:rPr>
          <m:t>≤0,15∙C</m:t>
        </m:r>
      </m:oMath>
      <w:proofErr w:type="gramStart"/>
      <w:r w:rsidR="006558D0" w:rsidRPr="00747D00">
        <w:rPr>
          <w:i/>
          <w:color w:val="000000"/>
          <w:sz w:val="24"/>
        </w:rPr>
        <w:t xml:space="preserve">,   </w:t>
      </w:r>
      <w:proofErr w:type="gramEnd"/>
      <w:r w:rsidR="006558D0" w:rsidRPr="00747D00">
        <w:rPr>
          <w:i/>
          <w:color w:val="000000"/>
          <w:sz w:val="24"/>
        </w:rPr>
        <w:t xml:space="preserve">                                                       </w:t>
      </w:r>
      <w:r w:rsidR="006558D0" w:rsidRPr="00747D00">
        <w:rPr>
          <w:color w:val="000000"/>
          <w:sz w:val="24"/>
        </w:rPr>
        <w:t>(</w:t>
      </w:r>
      <w:r w:rsidR="006558D0" w:rsidRPr="00D86A9F">
        <w:rPr>
          <w:color w:val="000000"/>
          <w:sz w:val="24"/>
        </w:rPr>
        <w:t>7</w:t>
      </w:r>
      <w:r w:rsidR="006558D0" w:rsidRPr="00747D00">
        <w:rPr>
          <w:color w:val="000000"/>
          <w:sz w:val="24"/>
        </w:rPr>
        <w:t>)</w:t>
      </w:r>
    </w:p>
    <w:p w14:paraId="3A4838F6" w14:textId="77777777" w:rsidR="006558D0" w:rsidRDefault="006558D0" w:rsidP="00222A4C">
      <w:pPr>
        <w:ind w:firstLine="567"/>
        <w:rPr>
          <w:color w:val="000000"/>
          <w:sz w:val="24"/>
        </w:rPr>
      </w:pPr>
    </w:p>
    <w:p w14:paraId="56285003" w14:textId="77777777" w:rsidR="00222A4C" w:rsidRPr="00747D00" w:rsidRDefault="00222A4C" w:rsidP="00222A4C">
      <w:pPr>
        <w:rPr>
          <w:color w:val="000000"/>
          <w:sz w:val="24"/>
        </w:rPr>
      </w:pPr>
      <w:r w:rsidRPr="00747D00">
        <w:rPr>
          <w:color w:val="000000"/>
          <w:sz w:val="24"/>
        </w:rPr>
        <w:t>где </w:t>
      </w:r>
      <w:r w:rsidRPr="006558D0">
        <w:rPr>
          <w:i/>
          <w:color w:val="000000"/>
          <w:sz w:val="24"/>
        </w:rPr>
        <w:t>X</w:t>
      </w:r>
      <w:r w:rsidRPr="00747D00">
        <w:rPr>
          <w:color w:val="000000"/>
          <w:sz w:val="24"/>
        </w:rPr>
        <w:t xml:space="preserve"> – результат контрольного измерения содержания ЭДТА в образце для градуировки, мкг</w:t>
      </w:r>
      <w:r>
        <w:rPr>
          <w:color w:val="000000"/>
          <w:sz w:val="24"/>
        </w:rPr>
        <w:t>/</w:t>
      </w:r>
      <w:proofErr w:type="spellStart"/>
      <w:r>
        <w:rPr>
          <w:color w:val="000000"/>
          <w:sz w:val="24"/>
        </w:rPr>
        <w:t>пр</w:t>
      </w:r>
      <w:proofErr w:type="spellEnd"/>
      <w:r w:rsidRPr="00747D00">
        <w:rPr>
          <w:color w:val="000000"/>
          <w:sz w:val="24"/>
        </w:rPr>
        <w:t>;</w:t>
      </w:r>
    </w:p>
    <w:p w14:paraId="63926CBD" w14:textId="77777777" w:rsidR="00222A4C" w:rsidRPr="00747D00" w:rsidRDefault="00222A4C" w:rsidP="00222A4C">
      <w:pPr>
        <w:rPr>
          <w:color w:val="000000"/>
          <w:sz w:val="24"/>
        </w:rPr>
      </w:pPr>
      <w:r w:rsidRPr="006558D0">
        <w:rPr>
          <w:i/>
          <w:color w:val="000000"/>
          <w:sz w:val="24"/>
        </w:rPr>
        <w:t>С</w:t>
      </w:r>
      <w:r w:rsidRPr="00747D00">
        <w:rPr>
          <w:color w:val="000000"/>
          <w:sz w:val="24"/>
        </w:rPr>
        <w:t xml:space="preserve"> – аттестованное значение массовой концентрации ЭДТА в образце для градуировки, мкг</w:t>
      </w:r>
      <w:r>
        <w:rPr>
          <w:color w:val="000000"/>
          <w:sz w:val="24"/>
        </w:rPr>
        <w:t>/пр</w:t>
      </w:r>
      <w:r w:rsidRPr="00747D00">
        <w:rPr>
          <w:color w:val="000000"/>
          <w:sz w:val="24"/>
        </w:rPr>
        <w:t>.</w:t>
      </w:r>
    </w:p>
    <w:p w14:paraId="03626CD9" w14:textId="39FD9B79" w:rsidR="00222A4C" w:rsidRPr="00747D00" w:rsidRDefault="00222A4C" w:rsidP="00222A4C">
      <w:pPr>
        <w:ind w:firstLine="567"/>
        <w:rPr>
          <w:color w:val="000000"/>
          <w:sz w:val="24"/>
        </w:rPr>
      </w:pPr>
      <w:r w:rsidRPr="00747D00">
        <w:rPr>
          <w:color w:val="000000"/>
          <w:sz w:val="24"/>
        </w:rPr>
        <w:t xml:space="preserve">Если </w:t>
      </w:r>
      <w:proofErr w:type="spellStart"/>
      <w:r w:rsidRPr="00747D00">
        <w:rPr>
          <w:color w:val="000000"/>
          <w:sz w:val="24"/>
        </w:rPr>
        <w:t>градуировочная</w:t>
      </w:r>
      <w:proofErr w:type="spellEnd"/>
      <w:r w:rsidRPr="00747D00">
        <w:rPr>
          <w:color w:val="000000"/>
          <w:sz w:val="24"/>
        </w:rPr>
        <w:t xml:space="preserve"> характеристика нестабильна, выясняют причины ее нестабильности и повторяют контроль с использованием других образцов для градуировки, предусмотренных метод</w:t>
      </w:r>
      <w:r w:rsidR="006558D0">
        <w:rPr>
          <w:color w:val="000000"/>
          <w:sz w:val="24"/>
          <w:lang w:val="kk-KZ"/>
        </w:rPr>
        <w:t>ом</w:t>
      </w:r>
      <w:r w:rsidR="006558D0">
        <w:rPr>
          <w:color w:val="000000"/>
          <w:sz w:val="24"/>
        </w:rPr>
        <w:t>.</w:t>
      </w:r>
      <w:r w:rsidRPr="00747D00">
        <w:rPr>
          <w:color w:val="000000"/>
          <w:sz w:val="24"/>
        </w:rPr>
        <w:t xml:space="preserve"> При повторном обнаружении нестабильности </w:t>
      </w:r>
      <w:proofErr w:type="spellStart"/>
      <w:r w:rsidRPr="00747D00">
        <w:rPr>
          <w:color w:val="000000"/>
          <w:sz w:val="24"/>
        </w:rPr>
        <w:t>градуировочной</w:t>
      </w:r>
      <w:proofErr w:type="spellEnd"/>
      <w:r w:rsidRPr="00747D00">
        <w:rPr>
          <w:color w:val="000000"/>
          <w:sz w:val="24"/>
        </w:rPr>
        <w:t xml:space="preserve"> характеристики строят новый </w:t>
      </w:r>
      <w:proofErr w:type="spellStart"/>
      <w:r w:rsidRPr="00747D00">
        <w:rPr>
          <w:color w:val="000000"/>
          <w:sz w:val="24"/>
        </w:rPr>
        <w:t>градуировочный</w:t>
      </w:r>
      <w:proofErr w:type="spellEnd"/>
      <w:r w:rsidRPr="00747D00">
        <w:rPr>
          <w:color w:val="000000"/>
          <w:sz w:val="24"/>
        </w:rPr>
        <w:t xml:space="preserve"> график.</w:t>
      </w:r>
    </w:p>
    <w:p w14:paraId="393F9C8F" w14:textId="77777777" w:rsidR="00222A4C" w:rsidRPr="00AD738E" w:rsidRDefault="00222A4C" w:rsidP="00821FB0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</w:pPr>
    </w:p>
    <w:p w14:paraId="536AF7F0" w14:textId="03A4152F" w:rsidR="00142CDD" w:rsidRPr="00142CDD" w:rsidRDefault="00142CDD" w:rsidP="0026062E">
      <w:pPr>
        <w:pStyle w:val="2"/>
      </w:pPr>
      <w:bookmarkStart w:id="40" w:name="_Toc120813975"/>
      <w:r w:rsidRPr="00142CDD">
        <w:t>Отбор проб</w:t>
      </w:r>
      <w:bookmarkEnd w:id="40"/>
      <w:r w:rsidRPr="00142CDD">
        <w:t xml:space="preserve"> </w:t>
      </w:r>
    </w:p>
    <w:p w14:paraId="49B690BF" w14:textId="77777777" w:rsidR="00142CDD" w:rsidRDefault="00142CDD" w:rsidP="00142CDD">
      <w:pPr>
        <w:pStyle w:val="afc"/>
        <w:ind w:firstLine="567"/>
        <w:rPr>
          <w:spacing w:val="-1"/>
          <w:szCs w:val="24"/>
        </w:rPr>
      </w:pPr>
    </w:p>
    <w:p w14:paraId="7BDBD210" w14:textId="0646A486" w:rsidR="00142CDD" w:rsidRPr="006558D0" w:rsidRDefault="006A5A7E" w:rsidP="006558D0">
      <w:pPr>
        <w:ind w:firstLine="567"/>
        <w:rPr>
          <w:sz w:val="24"/>
        </w:rPr>
      </w:pPr>
      <w:bookmarkStart w:id="41" w:name="_Toc120805283"/>
      <w:bookmarkStart w:id="42" w:name="_Toc120808535"/>
      <w:bookmarkStart w:id="43" w:name="_Toc120813976"/>
      <w:r w:rsidRPr="006558D0">
        <w:rPr>
          <w:sz w:val="24"/>
        </w:rPr>
        <w:t>8.</w:t>
      </w:r>
      <w:r w:rsidR="00222A4C" w:rsidRPr="006558D0">
        <w:rPr>
          <w:sz w:val="24"/>
        </w:rPr>
        <w:t>5</w:t>
      </w:r>
      <w:r w:rsidRPr="006558D0">
        <w:rPr>
          <w:sz w:val="24"/>
        </w:rPr>
        <w:t xml:space="preserve">.1 </w:t>
      </w:r>
      <w:r w:rsidR="00142CDD" w:rsidRPr="006558D0">
        <w:rPr>
          <w:sz w:val="24"/>
        </w:rPr>
        <w:t>Подготовка к отбору проб</w:t>
      </w:r>
      <w:bookmarkEnd w:id="41"/>
      <w:bookmarkEnd w:id="42"/>
      <w:bookmarkEnd w:id="43"/>
      <w:r w:rsidR="00142CDD" w:rsidRPr="006558D0">
        <w:rPr>
          <w:sz w:val="24"/>
        </w:rPr>
        <w:t xml:space="preserve"> </w:t>
      </w:r>
    </w:p>
    <w:p w14:paraId="5A24A01B" w14:textId="74F11C5C" w:rsidR="00222A4C" w:rsidRPr="00747D00" w:rsidRDefault="00222A4C" w:rsidP="00222A4C">
      <w:pPr>
        <w:ind w:firstLine="567"/>
        <w:rPr>
          <w:sz w:val="24"/>
        </w:rPr>
      </w:pPr>
      <w:bookmarkStart w:id="44" w:name="_Hlk118412246"/>
      <w:r>
        <w:rPr>
          <w:sz w:val="24"/>
        </w:rPr>
        <w:t>8.5.</w:t>
      </w:r>
      <w:r w:rsidRPr="00747D00">
        <w:rPr>
          <w:sz w:val="24"/>
        </w:rPr>
        <w:t xml:space="preserve">1.1 </w:t>
      </w:r>
      <w:bookmarkStart w:id="45" w:name="i82898"/>
      <w:bookmarkEnd w:id="45"/>
      <w:r w:rsidRPr="00747D00">
        <w:rPr>
          <w:sz w:val="24"/>
        </w:rPr>
        <w:t xml:space="preserve">Отбор должен обеспечить представительность пробы, сохранение состава исследуемой воды до анализа и гарантировать от случайных загрязнений. Объем отбираемой пробы должен быть достаточным для выполнения анализа, а также, при необходимости, его повторении. </w:t>
      </w:r>
    </w:p>
    <w:p w14:paraId="4A1F0293" w14:textId="68F48EDA" w:rsidR="00222A4C" w:rsidRPr="00747D00" w:rsidRDefault="00222A4C" w:rsidP="00222A4C">
      <w:pPr>
        <w:ind w:firstLine="567"/>
        <w:rPr>
          <w:sz w:val="24"/>
        </w:rPr>
      </w:pPr>
      <w:r>
        <w:rPr>
          <w:sz w:val="24"/>
        </w:rPr>
        <w:t>8.5.</w:t>
      </w:r>
      <w:r w:rsidRPr="00747D00">
        <w:rPr>
          <w:sz w:val="24"/>
        </w:rPr>
        <w:t xml:space="preserve">1.2 При отборе проб для определения нелетучих растворенных веществ, </w:t>
      </w:r>
      <w:proofErr w:type="spellStart"/>
      <w:r w:rsidRPr="00747D00">
        <w:rPr>
          <w:sz w:val="24"/>
        </w:rPr>
        <w:t>пробоотборное</w:t>
      </w:r>
      <w:proofErr w:type="spellEnd"/>
      <w:r w:rsidRPr="00747D00">
        <w:rPr>
          <w:sz w:val="24"/>
        </w:rPr>
        <w:t xml:space="preserve"> устройство должно быть продуто, если непосредственно перед этим из него проба не отбиралась. Продувку осуществляют так, чтобы промыть всю </w:t>
      </w:r>
      <w:proofErr w:type="spellStart"/>
      <w:r w:rsidRPr="00747D00">
        <w:rPr>
          <w:sz w:val="24"/>
        </w:rPr>
        <w:t>пробоотборную</w:t>
      </w:r>
      <w:proofErr w:type="spellEnd"/>
      <w:r w:rsidRPr="00747D00">
        <w:rPr>
          <w:sz w:val="24"/>
        </w:rPr>
        <w:t xml:space="preserve"> трассу за 15-20 мин, после чего устанавливают скорость истечения жидкости, обеспечивающую запаздывание пробы не более чем на 10 мин.</w:t>
      </w:r>
    </w:p>
    <w:p w14:paraId="22B2A848" w14:textId="76C2C8C1" w:rsidR="00222A4C" w:rsidRPr="00747D00" w:rsidRDefault="00222A4C" w:rsidP="00222A4C">
      <w:pPr>
        <w:ind w:firstLine="567"/>
        <w:rPr>
          <w:sz w:val="24"/>
        </w:rPr>
      </w:pPr>
      <w:bookmarkStart w:id="46" w:name="i104715"/>
      <w:bookmarkEnd w:id="46"/>
      <w:r>
        <w:rPr>
          <w:sz w:val="24"/>
        </w:rPr>
        <w:t>8.5.</w:t>
      </w:r>
      <w:r w:rsidRPr="00747D00">
        <w:rPr>
          <w:sz w:val="24"/>
        </w:rPr>
        <w:t xml:space="preserve">1.3 При отборе проб для определения веществ, находящихся частично в нерастворенном состоянии, после продувки устанавливают скорость входа воды в отверстие </w:t>
      </w:r>
      <w:proofErr w:type="spellStart"/>
      <w:r w:rsidRPr="00747D00">
        <w:rPr>
          <w:sz w:val="24"/>
        </w:rPr>
        <w:t>пробозаборного</w:t>
      </w:r>
      <w:proofErr w:type="spellEnd"/>
      <w:r w:rsidRPr="00747D00">
        <w:rPr>
          <w:sz w:val="24"/>
        </w:rPr>
        <w:t xml:space="preserve"> устройства, равную скорости среды в трубопроводе. </w:t>
      </w:r>
      <w:proofErr w:type="spellStart"/>
      <w:r w:rsidRPr="00747D00">
        <w:rPr>
          <w:sz w:val="24"/>
        </w:rPr>
        <w:t>Пробоотборная</w:t>
      </w:r>
      <w:proofErr w:type="spellEnd"/>
      <w:r w:rsidRPr="00747D00">
        <w:rPr>
          <w:sz w:val="24"/>
        </w:rPr>
        <w:t xml:space="preserve"> трасса должна быть наиболее короткой для уменьшения запаздывания пробы. Недопустимо во время отбора проб менять установившуюся скорость истечения, </w:t>
      </w:r>
      <w:r w:rsidRPr="00747D00">
        <w:rPr>
          <w:sz w:val="24"/>
        </w:rPr>
        <w:lastRenderedPageBreak/>
        <w:t xml:space="preserve">прикасаться к запорным органам (вентилям), допускать толчки и удары по </w:t>
      </w:r>
      <w:proofErr w:type="spellStart"/>
      <w:r w:rsidRPr="00747D00">
        <w:rPr>
          <w:sz w:val="24"/>
        </w:rPr>
        <w:t>пробоотборной</w:t>
      </w:r>
      <w:proofErr w:type="spellEnd"/>
      <w:r w:rsidRPr="00747D00">
        <w:rPr>
          <w:sz w:val="24"/>
        </w:rPr>
        <w:t xml:space="preserve"> трассе.</w:t>
      </w:r>
    </w:p>
    <w:p w14:paraId="3AEE94B1" w14:textId="30A49D7C" w:rsidR="00222A4C" w:rsidRPr="00747D00" w:rsidRDefault="00222A4C" w:rsidP="00222A4C">
      <w:pPr>
        <w:ind w:firstLine="567"/>
        <w:rPr>
          <w:sz w:val="24"/>
        </w:rPr>
      </w:pPr>
      <w:bookmarkStart w:id="47" w:name="i121693"/>
      <w:bookmarkStart w:id="48" w:name="i142949"/>
      <w:bookmarkEnd w:id="47"/>
      <w:bookmarkEnd w:id="48"/>
      <w:r>
        <w:rPr>
          <w:sz w:val="24"/>
        </w:rPr>
        <w:t>8.5.</w:t>
      </w:r>
      <w:r w:rsidRPr="00747D00">
        <w:rPr>
          <w:sz w:val="24"/>
        </w:rPr>
        <w:t>1.4 Отбираемая проба должна быть охлаждена до температуры, не превышающей               40 ºС.</w:t>
      </w:r>
    </w:p>
    <w:p w14:paraId="33083511" w14:textId="7C976B50" w:rsidR="00142CDD" w:rsidRPr="006558D0" w:rsidRDefault="006A5A7E" w:rsidP="006558D0">
      <w:pPr>
        <w:ind w:firstLine="567"/>
        <w:rPr>
          <w:sz w:val="24"/>
        </w:rPr>
      </w:pPr>
      <w:bookmarkStart w:id="49" w:name="_Toc120805284"/>
      <w:bookmarkStart w:id="50" w:name="_Toc120808536"/>
      <w:bookmarkStart w:id="51" w:name="_Toc120813977"/>
      <w:bookmarkStart w:id="52" w:name="i187322"/>
      <w:bookmarkEnd w:id="44"/>
      <w:r w:rsidRPr="006558D0">
        <w:rPr>
          <w:sz w:val="24"/>
        </w:rPr>
        <w:t>8.</w:t>
      </w:r>
      <w:r w:rsidR="00222A4C" w:rsidRPr="006558D0">
        <w:rPr>
          <w:sz w:val="24"/>
        </w:rPr>
        <w:t>5</w:t>
      </w:r>
      <w:r w:rsidRPr="006558D0">
        <w:rPr>
          <w:sz w:val="24"/>
        </w:rPr>
        <w:t xml:space="preserve">.2 </w:t>
      </w:r>
      <w:r w:rsidR="00142CDD" w:rsidRPr="006558D0">
        <w:rPr>
          <w:sz w:val="24"/>
        </w:rPr>
        <w:t>Отбор проб воды</w:t>
      </w:r>
      <w:bookmarkEnd w:id="49"/>
      <w:bookmarkEnd w:id="50"/>
      <w:bookmarkEnd w:id="51"/>
    </w:p>
    <w:p w14:paraId="1B7E0450" w14:textId="77777777" w:rsidR="00222A4C" w:rsidRPr="00747D00" w:rsidRDefault="00222A4C" w:rsidP="00222A4C">
      <w:pPr>
        <w:ind w:firstLine="567"/>
        <w:rPr>
          <w:sz w:val="24"/>
        </w:rPr>
      </w:pPr>
      <w:r w:rsidRPr="006558D0">
        <w:rPr>
          <w:sz w:val="24"/>
        </w:rPr>
        <w:t xml:space="preserve">Отбор и хранение проб производится в соответствии с </w:t>
      </w:r>
      <w:r w:rsidRPr="00747D00">
        <w:rPr>
          <w:sz w:val="24"/>
        </w:rPr>
        <w:t>СТ РК 2249.</w:t>
      </w:r>
    </w:p>
    <w:p w14:paraId="6D4AC0AF" w14:textId="40E3B491" w:rsidR="00142CDD" w:rsidRPr="006558D0" w:rsidRDefault="006A5A7E" w:rsidP="006558D0">
      <w:pPr>
        <w:ind w:firstLine="567"/>
        <w:rPr>
          <w:sz w:val="24"/>
        </w:rPr>
      </w:pPr>
      <w:bookmarkStart w:id="53" w:name="_Toc120805285"/>
      <w:bookmarkStart w:id="54" w:name="_Toc120808537"/>
      <w:bookmarkStart w:id="55" w:name="_Toc120813978"/>
      <w:bookmarkEnd w:id="52"/>
      <w:r w:rsidRPr="006558D0">
        <w:rPr>
          <w:sz w:val="24"/>
        </w:rPr>
        <w:t>8.</w:t>
      </w:r>
      <w:r w:rsidR="00222A4C" w:rsidRPr="006558D0">
        <w:rPr>
          <w:sz w:val="24"/>
        </w:rPr>
        <w:t>5</w:t>
      </w:r>
      <w:r w:rsidRPr="006558D0">
        <w:rPr>
          <w:sz w:val="24"/>
        </w:rPr>
        <w:t xml:space="preserve">.3 </w:t>
      </w:r>
      <w:r w:rsidR="00142CDD" w:rsidRPr="006558D0">
        <w:rPr>
          <w:sz w:val="24"/>
        </w:rPr>
        <w:t>Переноска проб и сроки хранения</w:t>
      </w:r>
      <w:bookmarkEnd w:id="53"/>
      <w:bookmarkEnd w:id="54"/>
      <w:bookmarkEnd w:id="55"/>
    </w:p>
    <w:p w14:paraId="0858EF11" w14:textId="75E9FE29" w:rsidR="00222A4C" w:rsidRPr="00747D00" w:rsidRDefault="00222A4C" w:rsidP="00222A4C">
      <w:pPr>
        <w:ind w:firstLine="567"/>
        <w:rPr>
          <w:sz w:val="24"/>
        </w:rPr>
      </w:pPr>
      <w:bookmarkStart w:id="56" w:name="i194270"/>
      <w:bookmarkStart w:id="57" w:name="i216328"/>
      <w:bookmarkEnd w:id="56"/>
      <w:bookmarkEnd w:id="57"/>
      <w:r>
        <w:rPr>
          <w:sz w:val="24"/>
        </w:rPr>
        <w:t>8.5.</w:t>
      </w:r>
      <w:r w:rsidRPr="00747D00">
        <w:rPr>
          <w:sz w:val="24"/>
        </w:rPr>
        <w:t>3.1 Емкости с пробами упаковывают таким образом, чтобы упаковка не влияла на состав пробы и не приводила к потерям определяемых показателей при транспортировании, а также защищала емкости от возможного внешнего загрязнения и поломки.</w:t>
      </w:r>
    </w:p>
    <w:p w14:paraId="56D82708" w14:textId="21C6CA0A" w:rsidR="00222A4C" w:rsidRPr="00747D00" w:rsidRDefault="00222A4C" w:rsidP="00222A4C">
      <w:pPr>
        <w:ind w:firstLine="567"/>
        <w:rPr>
          <w:sz w:val="24"/>
        </w:rPr>
      </w:pPr>
      <w:r>
        <w:rPr>
          <w:sz w:val="24"/>
        </w:rPr>
        <w:t>8.5</w:t>
      </w:r>
      <w:r w:rsidRPr="00747D00">
        <w:rPr>
          <w:sz w:val="24"/>
        </w:rPr>
        <w:t>.3.2 При транспортировании емкости размещают внутри тары (контейнера, ящика, футляра и т.п.), препятствующей загрязнению и повреждению емкостей с пробами. Тара должна быть сконструирована так, чтобы препятствовать самопроизвольному открытию пробок емкостей.</w:t>
      </w:r>
    </w:p>
    <w:p w14:paraId="3D5E3F2A" w14:textId="21F292FE" w:rsidR="00222A4C" w:rsidRPr="00747D00" w:rsidRDefault="00222A4C" w:rsidP="00222A4C">
      <w:pPr>
        <w:ind w:firstLine="567"/>
        <w:rPr>
          <w:color w:val="000000"/>
          <w:sz w:val="24"/>
        </w:rPr>
      </w:pPr>
      <w:r>
        <w:rPr>
          <w:color w:val="000000"/>
          <w:sz w:val="24"/>
        </w:rPr>
        <w:t>8.5</w:t>
      </w:r>
      <w:r w:rsidRPr="00747D00">
        <w:rPr>
          <w:color w:val="000000"/>
          <w:sz w:val="24"/>
        </w:rPr>
        <w:t>.3.3 Сроки выполнения анализов определяют требования эксплуатации и возможность сохранения проб.</w:t>
      </w:r>
    </w:p>
    <w:p w14:paraId="63A9FF41" w14:textId="77777777" w:rsidR="00222A4C" w:rsidRPr="00747D00" w:rsidRDefault="00222A4C" w:rsidP="00222A4C">
      <w:pPr>
        <w:ind w:firstLine="567"/>
        <w:rPr>
          <w:color w:val="000000"/>
          <w:sz w:val="24"/>
        </w:rPr>
      </w:pPr>
      <w:r w:rsidRPr="00747D00">
        <w:rPr>
          <w:color w:val="000000"/>
          <w:sz w:val="24"/>
        </w:rPr>
        <w:t>Отобранную пробу не консервируют.</w:t>
      </w:r>
    </w:p>
    <w:p w14:paraId="76640E62" w14:textId="77777777" w:rsidR="00D06FF7" w:rsidRDefault="00D06FF7" w:rsidP="00142CDD">
      <w:pPr>
        <w:ind w:firstLine="567"/>
        <w:rPr>
          <w:b/>
          <w:lang w:val="kk-KZ"/>
        </w:rPr>
      </w:pPr>
    </w:p>
    <w:p w14:paraId="481685FF" w14:textId="7A3CCAFF" w:rsidR="00142CDD" w:rsidRPr="00142CDD" w:rsidRDefault="00142CDD" w:rsidP="00142CDD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284"/>
          <w:tab w:val="left" w:pos="851"/>
        </w:tabs>
        <w:spacing w:before="0" w:after="0"/>
        <w:ind w:left="0" w:firstLine="567"/>
        <w:rPr>
          <w:sz w:val="24"/>
        </w:rPr>
      </w:pPr>
      <w:bookmarkStart w:id="58" w:name="_Toc120813979"/>
      <w:r w:rsidRPr="00142CDD">
        <w:rPr>
          <w:sz w:val="24"/>
        </w:rPr>
        <w:t>Выполнение измерений</w:t>
      </w:r>
      <w:bookmarkEnd w:id="58"/>
      <w:r w:rsidRPr="00142CDD">
        <w:rPr>
          <w:sz w:val="24"/>
        </w:rPr>
        <w:t xml:space="preserve"> </w:t>
      </w:r>
    </w:p>
    <w:p w14:paraId="25FBF533" w14:textId="77777777" w:rsidR="00142CDD" w:rsidRDefault="00142CDD" w:rsidP="00142CDD">
      <w:pPr>
        <w:ind w:firstLine="567"/>
        <w:rPr>
          <w:sz w:val="24"/>
        </w:rPr>
      </w:pPr>
    </w:p>
    <w:p w14:paraId="78A64729" w14:textId="77777777" w:rsidR="00222A4C" w:rsidRPr="00747D00" w:rsidRDefault="00222A4C" w:rsidP="00222A4C">
      <w:pPr>
        <w:shd w:val="clear" w:color="auto" w:fill="FFFFFF"/>
        <w:ind w:firstLine="567"/>
        <w:rPr>
          <w:rFonts w:ascii="Courier New" w:hAnsi="Courier New" w:cs="Courier New"/>
          <w:color w:val="000000"/>
          <w:sz w:val="20"/>
          <w:szCs w:val="20"/>
        </w:rPr>
      </w:pPr>
      <w:r w:rsidRPr="00747D00">
        <w:rPr>
          <w:color w:val="000000"/>
          <w:sz w:val="24"/>
        </w:rPr>
        <w:t>В мерную колбу, вместимостью 50 см</w:t>
      </w:r>
      <w:r w:rsidRPr="00747D00">
        <w:rPr>
          <w:color w:val="000000"/>
          <w:sz w:val="24"/>
          <w:vertAlign w:val="superscript"/>
        </w:rPr>
        <w:t xml:space="preserve">3 </w:t>
      </w:r>
      <w:r w:rsidRPr="00747D00">
        <w:rPr>
          <w:color w:val="000000"/>
          <w:sz w:val="24"/>
        </w:rPr>
        <w:t>вносят не более 25 см</w:t>
      </w:r>
      <w:r w:rsidRPr="00747D00">
        <w:rPr>
          <w:color w:val="000000"/>
          <w:sz w:val="24"/>
          <w:vertAlign w:val="superscript"/>
        </w:rPr>
        <w:t xml:space="preserve">3 </w:t>
      </w:r>
      <w:r w:rsidRPr="00747D00">
        <w:rPr>
          <w:color w:val="000000"/>
          <w:sz w:val="24"/>
        </w:rPr>
        <w:t>анализируемой воды, добавляют 5 см</w:t>
      </w:r>
      <w:r w:rsidRPr="00747D00">
        <w:rPr>
          <w:color w:val="000000"/>
          <w:sz w:val="24"/>
          <w:vertAlign w:val="superscript"/>
        </w:rPr>
        <w:t xml:space="preserve">3 </w:t>
      </w:r>
      <w:r w:rsidRPr="00747D00">
        <w:rPr>
          <w:color w:val="000000"/>
          <w:sz w:val="24"/>
        </w:rPr>
        <w:t>стандартного раствора никеля. Выдерживают 5 мин, добавляют 5 см</w:t>
      </w:r>
      <w:r w:rsidRPr="00747D00">
        <w:rPr>
          <w:color w:val="000000"/>
          <w:sz w:val="24"/>
          <w:vertAlign w:val="superscript"/>
        </w:rPr>
        <w:t xml:space="preserve">3 </w:t>
      </w:r>
      <w:r w:rsidRPr="00747D00">
        <w:rPr>
          <w:color w:val="000000"/>
          <w:sz w:val="24"/>
        </w:rPr>
        <w:t>раствора сегнетовой соли, 4 см</w:t>
      </w:r>
      <w:r w:rsidRPr="00747D00">
        <w:rPr>
          <w:color w:val="000000"/>
          <w:sz w:val="24"/>
          <w:vertAlign w:val="superscript"/>
        </w:rPr>
        <w:t xml:space="preserve">3 </w:t>
      </w:r>
      <w:r w:rsidRPr="00747D00">
        <w:rPr>
          <w:color w:val="000000"/>
          <w:sz w:val="24"/>
        </w:rPr>
        <w:t>раствора натрия гидроокиси, 5 см</w:t>
      </w:r>
      <w:r w:rsidRPr="00747D00">
        <w:rPr>
          <w:color w:val="000000"/>
          <w:sz w:val="24"/>
          <w:vertAlign w:val="superscript"/>
        </w:rPr>
        <w:t xml:space="preserve">3 </w:t>
      </w:r>
      <w:r w:rsidRPr="00747D00">
        <w:rPr>
          <w:color w:val="000000"/>
          <w:sz w:val="24"/>
        </w:rPr>
        <w:t>раствора персульфата аммония, 1 см</w:t>
      </w:r>
      <w:r w:rsidRPr="00747D00">
        <w:rPr>
          <w:color w:val="000000"/>
          <w:sz w:val="24"/>
          <w:vertAlign w:val="superscript"/>
        </w:rPr>
        <w:t xml:space="preserve">3 </w:t>
      </w:r>
      <w:r w:rsidRPr="00747D00">
        <w:rPr>
          <w:color w:val="000000"/>
          <w:sz w:val="24"/>
        </w:rPr>
        <w:t xml:space="preserve">щелочного раствора </w:t>
      </w:r>
      <w:proofErr w:type="spellStart"/>
      <w:r w:rsidRPr="00747D00">
        <w:rPr>
          <w:color w:val="000000"/>
          <w:sz w:val="24"/>
        </w:rPr>
        <w:t>диметилглиоксима</w:t>
      </w:r>
      <w:proofErr w:type="spellEnd"/>
      <w:r w:rsidRPr="00747D00">
        <w:rPr>
          <w:color w:val="000000"/>
          <w:sz w:val="24"/>
        </w:rPr>
        <w:t>, доливают очищенной водой до метки, тщательно перемешивают и через 10 мин измеряют оптическую плотность анализируемой пробы (</w:t>
      </w:r>
      <w:r w:rsidRPr="00747D00">
        <w:rPr>
          <w:i/>
          <w:iCs/>
          <w:color w:val="000000"/>
          <w:sz w:val="24"/>
        </w:rPr>
        <w:t>А</w:t>
      </w:r>
      <w:r w:rsidRPr="00747D00">
        <w:rPr>
          <w:i/>
          <w:iCs/>
          <w:color w:val="000000"/>
          <w:sz w:val="24"/>
          <w:vertAlign w:val="subscript"/>
        </w:rPr>
        <w:t>х</w:t>
      </w:r>
      <w:r w:rsidRPr="00747D00">
        <w:rPr>
          <w:color w:val="000000"/>
          <w:sz w:val="24"/>
        </w:rPr>
        <w:t>) в соответствии с 8.3.2.</w:t>
      </w:r>
    </w:p>
    <w:p w14:paraId="2E9F2BF9" w14:textId="7B566EE2" w:rsidR="00A56FAE" w:rsidRDefault="00A56FAE" w:rsidP="00821FB0">
      <w:pPr>
        <w:ind w:firstLine="567"/>
        <w:rPr>
          <w:color w:val="000000"/>
          <w:sz w:val="24"/>
        </w:rPr>
      </w:pPr>
    </w:p>
    <w:p w14:paraId="2DAC9DC5" w14:textId="303BFF55" w:rsidR="006A5A7E" w:rsidRPr="006A5A7E" w:rsidRDefault="006A5A7E" w:rsidP="006A5A7E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284"/>
          <w:tab w:val="left" w:pos="851"/>
        </w:tabs>
        <w:spacing w:before="0" w:after="0"/>
        <w:ind w:left="0" w:firstLine="567"/>
        <w:rPr>
          <w:sz w:val="24"/>
        </w:rPr>
      </w:pPr>
      <w:bookmarkStart w:id="59" w:name="_Toc120813980"/>
      <w:r w:rsidRPr="006A5A7E">
        <w:rPr>
          <w:sz w:val="24"/>
        </w:rPr>
        <w:t>Обработка результатов измерений</w:t>
      </w:r>
      <w:bookmarkEnd w:id="59"/>
    </w:p>
    <w:p w14:paraId="522D652F" w14:textId="77777777" w:rsidR="006A5A7E" w:rsidRDefault="006A5A7E" w:rsidP="006A5A7E">
      <w:pPr>
        <w:ind w:firstLine="567"/>
        <w:rPr>
          <w:sz w:val="24"/>
        </w:rPr>
      </w:pPr>
      <w:bookmarkStart w:id="60" w:name="_Hlk118230432"/>
    </w:p>
    <w:bookmarkEnd w:id="60"/>
    <w:p w14:paraId="53787FB4" w14:textId="77777777" w:rsidR="00222A4C" w:rsidRPr="00747D00" w:rsidRDefault="00222A4C" w:rsidP="00222A4C">
      <w:pPr>
        <w:shd w:val="clear" w:color="auto" w:fill="FFFFFF"/>
        <w:ind w:firstLine="567"/>
        <w:rPr>
          <w:rFonts w:ascii="Courier New" w:hAnsi="Courier New" w:cs="Courier New"/>
          <w:color w:val="000000"/>
          <w:sz w:val="20"/>
          <w:szCs w:val="20"/>
        </w:rPr>
      </w:pPr>
      <w:r w:rsidRPr="00747D00">
        <w:rPr>
          <w:color w:val="000000"/>
          <w:sz w:val="24"/>
        </w:rPr>
        <w:t xml:space="preserve">Массу ЭДТА в анализируемой пробе находят по </w:t>
      </w:r>
      <w:proofErr w:type="spellStart"/>
      <w:r w:rsidRPr="00747D00">
        <w:rPr>
          <w:color w:val="000000"/>
          <w:sz w:val="24"/>
        </w:rPr>
        <w:t>градуировочному</w:t>
      </w:r>
      <w:proofErr w:type="spellEnd"/>
      <w:r w:rsidRPr="00747D00">
        <w:rPr>
          <w:color w:val="000000"/>
          <w:sz w:val="24"/>
        </w:rPr>
        <w:t xml:space="preserve"> графику или по формуле </w:t>
      </w:r>
      <w:r w:rsidRPr="00747D00">
        <w:rPr>
          <w:i/>
          <w:iCs/>
          <w:color w:val="000000"/>
          <w:sz w:val="24"/>
        </w:rPr>
        <w:t xml:space="preserve">m = </w:t>
      </w:r>
      <w:proofErr w:type="spellStart"/>
      <w:r w:rsidRPr="00747D00">
        <w:rPr>
          <w:i/>
          <w:iCs/>
          <w:color w:val="000000"/>
          <w:sz w:val="24"/>
        </w:rPr>
        <w:t>K</w:t>
      </w:r>
      <w:r w:rsidRPr="00747D00">
        <w:rPr>
          <w:rFonts w:ascii="Symbol" w:hAnsi="Symbol" w:cs="Courier New"/>
          <w:i/>
          <w:iCs/>
          <w:color w:val="000000"/>
          <w:sz w:val="24"/>
        </w:rPr>
        <w:t></w:t>
      </w:r>
      <w:r w:rsidRPr="00747D00">
        <w:rPr>
          <w:i/>
          <w:iCs/>
          <w:color w:val="000000"/>
          <w:sz w:val="24"/>
        </w:rPr>
        <w:t>A</w:t>
      </w:r>
      <w:r w:rsidRPr="00747D00">
        <w:rPr>
          <w:i/>
          <w:iCs/>
          <w:color w:val="000000"/>
          <w:sz w:val="24"/>
          <w:vertAlign w:val="subscript"/>
        </w:rPr>
        <w:t>х</w:t>
      </w:r>
      <w:proofErr w:type="spellEnd"/>
      <w:r w:rsidRPr="00747D00">
        <w:rPr>
          <w:i/>
          <w:iCs/>
          <w:color w:val="000000"/>
          <w:sz w:val="24"/>
          <w:vertAlign w:val="subscript"/>
        </w:rPr>
        <w:t xml:space="preserve"> </w:t>
      </w:r>
      <w:r w:rsidRPr="00747D00">
        <w:rPr>
          <w:color w:val="000000"/>
          <w:sz w:val="24"/>
        </w:rPr>
        <w:t>(см. 8.3).</w:t>
      </w:r>
    </w:p>
    <w:p w14:paraId="50C7FCE6" w14:textId="77777777" w:rsidR="00222A4C" w:rsidRPr="00747D00" w:rsidRDefault="00222A4C" w:rsidP="00222A4C">
      <w:pPr>
        <w:shd w:val="clear" w:color="auto" w:fill="FFFFFF"/>
        <w:ind w:firstLine="567"/>
        <w:rPr>
          <w:color w:val="000000"/>
          <w:sz w:val="24"/>
        </w:rPr>
      </w:pPr>
      <w:r>
        <w:rPr>
          <w:color w:val="000000"/>
          <w:sz w:val="24"/>
        </w:rPr>
        <w:t xml:space="preserve">Массовую </w:t>
      </w:r>
      <w:r w:rsidRPr="00747D00">
        <w:rPr>
          <w:color w:val="000000"/>
          <w:sz w:val="24"/>
        </w:rPr>
        <w:t>концентрацию (</w:t>
      </w:r>
      <w:r w:rsidRPr="00747D00">
        <w:rPr>
          <w:i/>
          <w:iCs/>
          <w:color w:val="000000"/>
          <w:sz w:val="24"/>
        </w:rPr>
        <w:t>С</w:t>
      </w:r>
      <w:r w:rsidRPr="00747D00">
        <w:rPr>
          <w:i/>
          <w:iCs/>
          <w:color w:val="000000"/>
          <w:sz w:val="24"/>
          <w:vertAlign w:val="subscript"/>
        </w:rPr>
        <w:t>ЭДТА</w:t>
      </w:r>
      <w:r w:rsidRPr="00747D00">
        <w:rPr>
          <w:color w:val="000000"/>
          <w:sz w:val="24"/>
        </w:rPr>
        <w:t>) в микрограммах на дм</w:t>
      </w:r>
      <w:r w:rsidRPr="00747D00">
        <w:rPr>
          <w:color w:val="000000"/>
          <w:sz w:val="24"/>
          <w:vertAlign w:val="superscript"/>
        </w:rPr>
        <w:t>3</w:t>
      </w:r>
      <w:r w:rsidRPr="00747D00">
        <w:rPr>
          <w:color w:val="000000"/>
          <w:sz w:val="24"/>
        </w:rPr>
        <w:t xml:space="preserve"> вычисляют по формуле:</w:t>
      </w:r>
    </w:p>
    <w:p w14:paraId="233DDB99" w14:textId="77777777" w:rsidR="00222A4C" w:rsidRPr="00747D00" w:rsidRDefault="00222A4C" w:rsidP="00222A4C">
      <w:pPr>
        <w:shd w:val="clear" w:color="auto" w:fill="FFFFFF"/>
        <w:ind w:firstLine="567"/>
        <w:rPr>
          <w:rFonts w:ascii="Courier New" w:hAnsi="Courier New" w:cs="Courier New"/>
          <w:color w:val="000000"/>
          <w:sz w:val="20"/>
          <w:szCs w:val="20"/>
        </w:rPr>
      </w:pPr>
    </w:p>
    <w:p w14:paraId="171E4078" w14:textId="77777777" w:rsidR="00222A4C" w:rsidRPr="00747D00" w:rsidRDefault="0002509D" w:rsidP="00222A4C">
      <w:pPr>
        <w:shd w:val="clear" w:color="auto" w:fill="FFFFFF"/>
        <w:ind w:firstLine="567"/>
        <w:jc w:val="right"/>
        <w:rPr>
          <w:i/>
          <w:color w:val="000000"/>
          <w:sz w:val="24"/>
        </w:rPr>
      </w:pPr>
      <m:oMath>
        <m:d>
          <m:dPr>
            <m:ctrlPr>
              <w:rPr>
                <w:rFonts w:ascii="Cambria Math" w:hAnsi="Cambria Math"/>
                <w:i/>
                <w:color w:val="000000"/>
                <w:szCs w:val="28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color w:val="000000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color w:val="000000"/>
                    <w:szCs w:val="28"/>
                  </w:rPr>
                  <m:t>С</m:t>
                </m:r>
              </m:e>
              <m:sub>
                <m:r>
                  <w:rPr>
                    <w:rFonts w:ascii="Cambria Math" w:hAnsi="Cambria Math"/>
                    <w:color w:val="000000"/>
                    <w:szCs w:val="28"/>
                  </w:rPr>
                  <m:t>ЭДТА</m:t>
                </m:r>
              </m:sub>
            </m:sSub>
          </m:e>
        </m:d>
        <m:r>
          <w:rPr>
            <w:rFonts w:ascii="Cambria Math" w:hAnsi="Cambria Math"/>
            <w:color w:val="000000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color w:val="000000"/>
                <w:szCs w:val="28"/>
              </w:rPr>
            </m:ctrlPr>
          </m:fPr>
          <m:num>
            <m:r>
              <w:rPr>
                <w:rFonts w:ascii="Cambria Math" w:hAnsi="Cambria Math"/>
                <w:color w:val="000000"/>
                <w:szCs w:val="28"/>
              </w:rPr>
              <m:t>m</m:t>
            </m:r>
          </m:num>
          <m:den>
            <m:r>
              <w:rPr>
                <w:rFonts w:ascii="Cambria Math" w:hAnsi="Cambria Math"/>
                <w:color w:val="000000"/>
                <w:szCs w:val="28"/>
              </w:rPr>
              <m:t>V</m:t>
            </m:r>
          </m:den>
        </m:f>
        <m:r>
          <w:rPr>
            <w:rFonts w:ascii="Cambria Math" w:hAnsi="Cambria Math"/>
            <w:color w:val="000000"/>
            <w:szCs w:val="28"/>
          </w:rPr>
          <m:t>∙</m:t>
        </m:r>
        <m:sSup>
          <m:sSupPr>
            <m:ctrlPr>
              <w:rPr>
                <w:rFonts w:ascii="Cambria Math" w:hAnsi="Cambria Math"/>
                <w:i/>
                <w:color w:val="000000"/>
                <w:szCs w:val="28"/>
              </w:rPr>
            </m:ctrlPr>
          </m:sSupPr>
          <m:e>
            <m:r>
              <w:rPr>
                <w:rFonts w:ascii="Cambria Math" w:hAnsi="Cambria Math"/>
                <w:color w:val="000000"/>
                <w:szCs w:val="28"/>
              </w:rPr>
              <m:t>10</m:t>
            </m:r>
          </m:e>
          <m:sup>
            <m:r>
              <w:rPr>
                <w:rFonts w:ascii="Cambria Math" w:hAnsi="Cambria Math"/>
                <w:color w:val="000000"/>
                <w:szCs w:val="28"/>
              </w:rPr>
              <m:t>3</m:t>
            </m:r>
          </m:sup>
        </m:sSup>
      </m:oMath>
      <w:proofErr w:type="gramStart"/>
      <w:r w:rsidR="00222A4C" w:rsidRPr="00747D00">
        <w:rPr>
          <w:i/>
          <w:color w:val="000000"/>
          <w:sz w:val="24"/>
        </w:rPr>
        <w:t xml:space="preserve">,   </w:t>
      </w:r>
      <w:proofErr w:type="gramEnd"/>
      <w:r w:rsidR="00222A4C" w:rsidRPr="00747D00">
        <w:rPr>
          <w:i/>
          <w:color w:val="000000"/>
          <w:sz w:val="24"/>
        </w:rPr>
        <w:t xml:space="preserve">                                             </w:t>
      </w:r>
      <w:r w:rsidR="00222A4C" w:rsidRPr="00747D00">
        <w:rPr>
          <w:color w:val="000000"/>
          <w:sz w:val="24"/>
        </w:rPr>
        <w:t>(</w:t>
      </w:r>
      <w:r w:rsidR="00222A4C">
        <w:rPr>
          <w:color w:val="000000"/>
          <w:sz w:val="24"/>
        </w:rPr>
        <w:t>8</w:t>
      </w:r>
      <w:r w:rsidR="00222A4C" w:rsidRPr="00747D00">
        <w:rPr>
          <w:color w:val="000000"/>
          <w:sz w:val="24"/>
        </w:rPr>
        <w:t>)</w:t>
      </w:r>
    </w:p>
    <w:p w14:paraId="7E9C04CC" w14:textId="77777777" w:rsidR="00222A4C" w:rsidRPr="00747D00" w:rsidRDefault="00222A4C" w:rsidP="00222A4C">
      <w:pPr>
        <w:shd w:val="clear" w:color="auto" w:fill="FFFFFF"/>
        <w:ind w:firstLine="567"/>
        <w:rPr>
          <w:rFonts w:ascii="Courier New" w:hAnsi="Courier New" w:cs="Courier New"/>
          <w:color w:val="000000"/>
          <w:sz w:val="20"/>
          <w:szCs w:val="20"/>
        </w:rPr>
      </w:pPr>
    </w:p>
    <w:p w14:paraId="4270F1B5" w14:textId="77777777" w:rsidR="00222A4C" w:rsidRPr="00747D00" w:rsidRDefault="00222A4C" w:rsidP="00222A4C">
      <w:pPr>
        <w:shd w:val="clear" w:color="auto" w:fill="FFFFFF"/>
        <w:rPr>
          <w:rFonts w:ascii="Courier New" w:hAnsi="Courier New" w:cs="Courier New"/>
          <w:color w:val="000000"/>
          <w:sz w:val="20"/>
          <w:szCs w:val="20"/>
        </w:rPr>
      </w:pPr>
      <w:r w:rsidRPr="00747D00">
        <w:rPr>
          <w:color w:val="000000"/>
          <w:sz w:val="24"/>
        </w:rPr>
        <w:t xml:space="preserve">где </w:t>
      </w:r>
      <w:r w:rsidRPr="00747D00">
        <w:rPr>
          <w:i/>
          <w:iCs/>
          <w:color w:val="000000"/>
          <w:sz w:val="24"/>
        </w:rPr>
        <w:t xml:space="preserve">m – </w:t>
      </w:r>
      <w:r w:rsidRPr="00747D00">
        <w:rPr>
          <w:color w:val="000000"/>
          <w:sz w:val="24"/>
        </w:rPr>
        <w:t>масса ЭДТА в пробе, мг;</w:t>
      </w:r>
    </w:p>
    <w:p w14:paraId="01F5804E" w14:textId="77777777" w:rsidR="00222A4C" w:rsidRPr="00747D00" w:rsidRDefault="00222A4C" w:rsidP="00222A4C">
      <w:pPr>
        <w:shd w:val="clear" w:color="auto" w:fill="FFFFFF"/>
        <w:rPr>
          <w:rFonts w:ascii="Courier New" w:hAnsi="Courier New" w:cs="Courier New"/>
          <w:color w:val="000000"/>
          <w:sz w:val="20"/>
          <w:szCs w:val="20"/>
        </w:rPr>
      </w:pPr>
      <w:r w:rsidRPr="00747D00">
        <w:rPr>
          <w:i/>
          <w:iCs/>
          <w:color w:val="000000"/>
          <w:sz w:val="24"/>
        </w:rPr>
        <w:t xml:space="preserve">V – </w:t>
      </w:r>
      <w:r w:rsidRPr="00747D00">
        <w:rPr>
          <w:color w:val="000000"/>
          <w:sz w:val="24"/>
        </w:rPr>
        <w:t>объем анализируемой воды</w:t>
      </w:r>
      <w:r w:rsidRPr="00747D00">
        <w:rPr>
          <w:caps/>
          <w:color w:val="000000"/>
          <w:sz w:val="24"/>
        </w:rPr>
        <w:t xml:space="preserve">, </w:t>
      </w:r>
      <w:r w:rsidRPr="00747D00">
        <w:rPr>
          <w:color w:val="000000"/>
          <w:sz w:val="24"/>
        </w:rPr>
        <w:t>см</w:t>
      </w:r>
      <w:r w:rsidRPr="00747D00">
        <w:rPr>
          <w:caps/>
          <w:color w:val="000000"/>
          <w:sz w:val="24"/>
          <w:vertAlign w:val="superscript"/>
        </w:rPr>
        <w:t>3</w:t>
      </w:r>
      <w:r w:rsidRPr="00747D00">
        <w:rPr>
          <w:caps/>
          <w:color w:val="000000"/>
          <w:sz w:val="24"/>
        </w:rPr>
        <w:t>.</w:t>
      </w:r>
    </w:p>
    <w:p w14:paraId="3DE8C146" w14:textId="330DEEF0" w:rsidR="00142CDD" w:rsidRDefault="00142CDD" w:rsidP="00821FB0">
      <w:pPr>
        <w:ind w:firstLine="567"/>
        <w:rPr>
          <w:color w:val="000000"/>
          <w:sz w:val="24"/>
        </w:rPr>
      </w:pPr>
    </w:p>
    <w:p w14:paraId="17DA7577" w14:textId="41FE184F" w:rsidR="006A5A7E" w:rsidRPr="006A5A7E" w:rsidRDefault="00027824" w:rsidP="006A5A7E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284"/>
          <w:tab w:val="left" w:pos="851"/>
        </w:tabs>
        <w:spacing w:before="0" w:after="0"/>
        <w:ind w:left="0" w:firstLine="567"/>
        <w:rPr>
          <w:sz w:val="24"/>
        </w:rPr>
      </w:pPr>
      <w:bookmarkStart w:id="61" w:name="_Toc120813981"/>
      <w:r>
        <w:rPr>
          <w:sz w:val="24"/>
          <w:lang w:val="kk-KZ"/>
        </w:rPr>
        <w:t xml:space="preserve">Оформление </w:t>
      </w:r>
      <w:r w:rsidR="006A5A7E" w:rsidRPr="006A5A7E">
        <w:rPr>
          <w:sz w:val="24"/>
        </w:rPr>
        <w:t>результатов измерений</w:t>
      </w:r>
      <w:bookmarkEnd w:id="61"/>
    </w:p>
    <w:p w14:paraId="32D90630" w14:textId="77777777" w:rsidR="006A5A7E" w:rsidRDefault="006A5A7E" w:rsidP="00DF5DAC">
      <w:pPr>
        <w:pStyle w:val="2"/>
        <w:numPr>
          <w:ilvl w:val="0"/>
          <w:numId w:val="0"/>
        </w:numPr>
        <w:ind w:left="567"/>
      </w:pPr>
    </w:p>
    <w:p w14:paraId="5A788651" w14:textId="77777777" w:rsidR="00222A4C" w:rsidRPr="00747D00" w:rsidRDefault="00222A4C" w:rsidP="00222A4C">
      <w:pPr>
        <w:shd w:val="clear" w:color="auto" w:fill="FFFFFF"/>
        <w:ind w:firstLine="567"/>
        <w:rPr>
          <w:color w:val="000000"/>
          <w:sz w:val="24"/>
        </w:rPr>
      </w:pPr>
      <w:r w:rsidRPr="00747D00">
        <w:rPr>
          <w:color w:val="000000"/>
          <w:sz w:val="24"/>
        </w:rPr>
        <w:t>Результат измерений представляют согласно формуле (</w:t>
      </w:r>
      <w:r>
        <w:rPr>
          <w:color w:val="000000"/>
          <w:sz w:val="24"/>
        </w:rPr>
        <w:t>9</w:t>
      </w:r>
      <w:r w:rsidRPr="00747D00">
        <w:rPr>
          <w:color w:val="000000"/>
          <w:sz w:val="24"/>
        </w:rPr>
        <w:t>):</w:t>
      </w:r>
    </w:p>
    <w:p w14:paraId="5CC5BD2C" w14:textId="77777777" w:rsidR="00222A4C" w:rsidRPr="00747D00" w:rsidRDefault="00222A4C" w:rsidP="00222A4C">
      <w:pPr>
        <w:shd w:val="clear" w:color="auto" w:fill="FFFFFF"/>
        <w:ind w:firstLine="567"/>
        <w:rPr>
          <w:color w:val="000000"/>
          <w:sz w:val="24"/>
        </w:rPr>
      </w:pPr>
    </w:p>
    <w:p w14:paraId="28F72278" w14:textId="77777777" w:rsidR="00222A4C" w:rsidRPr="00747D00" w:rsidRDefault="0002509D" w:rsidP="00222A4C">
      <w:pPr>
        <w:jc w:val="right"/>
        <w:rPr>
          <w:color w:val="000000"/>
          <w:sz w:val="20"/>
          <w:szCs w:val="20"/>
        </w:rPr>
      </w:pPr>
      <m:oMath>
        <m:d>
          <m:dPr>
            <m:ctrlPr>
              <w:rPr>
                <w:rFonts w:ascii="Cambria Math" w:hAnsi="Cambria Math"/>
                <w:i/>
                <w:color w:val="000000"/>
                <w:sz w:val="24"/>
              </w:rPr>
            </m:ctrlPr>
          </m:dPr>
          <m:e>
            <m:acc>
              <m:accPr>
                <m:chr m:val="̅"/>
                <m:ctrlPr>
                  <w:rPr>
                    <w:rFonts w:ascii="Cambria Math" w:hAnsi="Cambria Math"/>
                    <w:i/>
                    <w:color w:val="000000"/>
                    <w:sz w:val="24"/>
                  </w:rPr>
                </m:ctrlPr>
              </m:accPr>
              <m:e>
                <m:r>
                  <w:rPr>
                    <w:rFonts w:ascii="Cambria Math" w:hAnsi="Cambria Math"/>
                    <w:color w:val="000000"/>
                    <w:sz w:val="24"/>
                    <w:lang w:val="en-US"/>
                  </w:rPr>
                  <m:t>X</m:t>
                </m:r>
              </m:e>
            </m:acc>
            <m:r>
              <w:rPr>
                <w:rFonts w:ascii="Cambria Math" w:hAnsi="Cambria Math"/>
                <w:color w:val="000000"/>
                <w:sz w:val="24"/>
              </w:rPr>
              <m:t>±∆</m:t>
            </m:r>
          </m:e>
        </m:d>
        <m:r>
          <w:rPr>
            <w:rFonts w:ascii="Cambria Math" w:hAnsi="Cambria Math"/>
            <w:color w:val="000000"/>
            <w:sz w:val="24"/>
          </w:rPr>
          <m:t xml:space="preserve">, </m:t>
        </m:r>
      </m:oMath>
      <w:r w:rsidR="00222A4C" w:rsidRPr="00747D00">
        <w:rPr>
          <w:color w:val="000000"/>
          <w:sz w:val="24"/>
        </w:rPr>
        <w:t>мг/дм</w:t>
      </w:r>
      <w:r w:rsidR="00222A4C" w:rsidRPr="00747D00">
        <w:rPr>
          <w:color w:val="000000"/>
          <w:sz w:val="24"/>
          <w:vertAlign w:val="superscript"/>
        </w:rPr>
        <w:t>3</w:t>
      </w:r>
      <w:r w:rsidR="00222A4C" w:rsidRPr="00747D00">
        <w:rPr>
          <w:color w:val="000000"/>
          <w:sz w:val="24"/>
          <w:lang w:val="en-US"/>
        </w:rPr>
        <w:t> </w:t>
      </w:r>
      <w:r w:rsidR="00222A4C" w:rsidRPr="00747D00">
        <w:rPr>
          <w:color w:val="000000"/>
          <w:sz w:val="24"/>
        </w:rPr>
        <w:t>(Р = 0,95</w:t>
      </w:r>
      <w:proofErr w:type="gramStart"/>
      <w:r w:rsidR="00222A4C" w:rsidRPr="00747D00">
        <w:rPr>
          <w:color w:val="000000"/>
          <w:sz w:val="24"/>
        </w:rPr>
        <w:t>),</w:t>
      </w:r>
      <w:r w:rsidR="00222A4C" w:rsidRPr="00747D00">
        <w:rPr>
          <w:color w:val="000000"/>
          <w:sz w:val="24"/>
          <w:lang w:val="en-US"/>
        </w:rPr>
        <w:t>   </w:t>
      </w:r>
      <w:proofErr w:type="gramEnd"/>
      <w:r w:rsidR="00222A4C" w:rsidRPr="00747D00">
        <w:rPr>
          <w:color w:val="000000"/>
          <w:sz w:val="24"/>
          <w:lang w:val="en-US"/>
        </w:rPr>
        <w:t>                                                 </w:t>
      </w:r>
      <w:r w:rsidR="00222A4C" w:rsidRPr="00747D00">
        <w:rPr>
          <w:color w:val="000000"/>
          <w:sz w:val="24"/>
        </w:rPr>
        <w:t xml:space="preserve"> (</w:t>
      </w:r>
      <w:r w:rsidR="00222A4C">
        <w:rPr>
          <w:color w:val="000000"/>
          <w:sz w:val="24"/>
        </w:rPr>
        <w:t>9</w:t>
      </w:r>
      <w:r w:rsidR="00222A4C" w:rsidRPr="00747D00">
        <w:rPr>
          <w:color w:val="000000"/>
          <w:sz w:val="24"/>
        </w:rPr>
        <w:t>)</w:t>
      </w:r>
    </w:p>
    <w:p w14:paraId="2BF21522" w14:textId="77777777" w:rsidR="00222A4C" w:rsidRPr="00747D00" w:rsidRDefault="00222A4C" w:rsidP="00222A4C">
      <w:pPr>
        <w:shd w:val="clear" w:color="auto" w:fill="FFFFFF"/>
        <w:rPr>
          <w:color w:val="000000"/>
          <w:sz w:val="24"/>
        </w:rPr>
      </w:pPr>
    </w:p>
    <w:p w14:paraId="01219465" w14:textId="77777777" w:rsidR="00222A4C" w:rsidRPr="00747D00" w:rsidRDefault="00222A4C" w:rsidP="00222A4C">
      <w:pPr>
        <w:shd w:val="clear" w:color="auto" w:fill="FFFFFF"/>
        <w:rPr>
          <w:color w:val="000000"/>
          <w:sz w:val="24"/>
        </w:rPr>
      </w:pPr>
      <w:r w:rsidRPr="00747D00">
        <w:rPr>
          <w:color w:val="000000"/>
          <w:sz w:val="24"/>
        </w:rPr>
        <w:t>где </w:t>
      </w:r>
      <m:oMath>
        <m:acc>
          <m:accPr>
            <m:chr m:val="̅"/>
            <m:ctrlPr>
              <w:rPr>
                <w:rFonts w:ascii="Cambria Math" w:hAnsi="Cambria Math"/>
                <w:i/>
                <w:color w:val="000000"/>
                <w:sz w:val="24"/>
              </w:rPr>
            </m:ctrlPr>
          </m:accPr>
          <m:e>
            <m:r>
              <w:rPr>
                <w:rFonts w:ascii="Cambria Math" w:hAnsi="Cambria Math"/>
                <w:color w:val="000000"/>
                <w:sz w:val="24"/>
                <w:lang w:val="en-US"/>
              </w:rPr>
              <m:t>X</m:t>
            </m:r>
          </m:e>
        </m:acc>
      </m:oMath>
      <w:r w:rsidRPr="00747D00">
        <w:rPr>
          <w:color w:val="000000"/>
          <w:sz w:val="24"/>
        </w:rPr>
        <w:t xml:space="preserve"> – результат измерений массовой концентрации ЭДТА;</w:t>
      </w:r>
    </w:p>
    <w:p w14:paraId="00468E68" w14:textId="44631813" w:rsidR="00222A4C" w:rsidRPr="00747D00" w:rsidRDefault="00222A4C" w:rsidP="00222A4C">
      <w:pPr>
        <w:shd w:val="clear" w:color="auto" w:fill="FFFFFF"/>
        <w:rPr>
          <w:color w:val="000000"/>
          <w:sz w:val="24"/>
        </w:rPr>
      </w:pPr>
      <w:r w:rsidRPr="00747D00">
        <w:rPr>
          <w:color w:val="000000"/>
          <w:sz w:val="24"/>
        </w:rPr>
        <w:t>±Δ – абсолютное значение показателя точности метод</w:t>
      </w:r>
      <w:r w:rsidR="006558D0">
        <w:rPr>
          <w:color w:val="000000"/>
          <w:sz w:val="24"/>
        </w:rPr>
        <w:t>а</w:t>
      </w:r>
      <w:r w:rsidRPr="00747D00">
        <w:rPr>
          <w:color w:val="000000"/>
          <w:sz w:val="24"/>
        </w:rPr>
        <w:t>.</w:t>
      </w:r>
    </w:p>
    <w:p w14:paraId="2DD1E99A" w14:textId="77777777" w:rsidR="00222A4C" w:rsidRPr="00747D00" w:rsidRDefault="00222A4C" w:rsidP="00222A4C">
      <w:pPr>
        <w:shd w:val="clear" w:color="auto" w:fill="FFFFFF"/>
        <w:ind w:firstLine="567"/>
        <w:rPr>
          <w:color w:val="000000"/>
          <w:sz w:val="24"/>
        </w:rPr>
      </w:pPr>
      <w:r w:rsidRPr="00747D00">
        <w:rPr>
          <w:color w:val="000000"/>
          <w:sz w:val="24"/>
        </w:rPr>
        <w:t>Значение Δ рассчитывают по формуле:</w:t>
      </w:r>
    </w:p>
    <w:p w14:paraId="68FB724C" w14:textId="77777777" w:rsidR="00222A4C" w:rsidRPr="00747D00" w:rsidRDefault="00222A4C" w:rsidP="00222A4C">
      <w:pPr>
        <w:shd w:val="clear" w:color="auto" w:fill="FFFFFF"/>
        <w:ind w:firstLine="567"/>
        <w:rPr>
          <w:color w:val="000000"/>
          <w:sz w:val="24"/>
        </w:rPr>
      </w:pPr>
    </w:p>
    <w:p w14:paraId="115CCEA4" w14:textId="77777777" w:rsidR="00222A4C" w:rsidRPr="00747D00" w:rsidRDefault="00222A4C" w:rsidP="00222A4C">
      <w:pPr>
        <w:shd w:val="clear" w:color="auto" w:fill="FFFFFF"/>
        <w:ind w:firstLine="567"/>
        <w:jc w:val="right"/>
        <w:rPr>
          <w:i/>
          <w:color w:val="000000"/>
          <w:sz w:val="24"/>
        </w:rPr>
      </w:pPr>
      <m:oMath>
        <m:r>
          <w:rPr>
            <w:rFonts w:ascii="Cambria Math" w:hAnsi="Cambria Math"/>
            <w:color w:val="000000"/>
            <w:sz w:val="24"/>
          </w:rPr>
          <m:t>∆=0,01∙</m:t>
        </m:r>
        <m:d>
          <m:dPr>
            <m:ctrlPr>
              <w:rPr>
                <w:rFonts w:ascii="Cambria Math" w:hAnsi="Cambria Math"/>
                <w:i/>
                <w:color w:val="000000"/>
                <w:sz w:val="24"/>
              </w:rPr>
            </m:ctrlPr>
          </m:dPr>
          <m:e>
            <m:r>
              <w:rPr>
                <w:rFonts w:ascii="Cambria Math" w:hAnsi="Cambria Math"/>
                <w:color w:val="000000"/>
                <w:sz w:val="24"/>
              </w:rPr>
              <m:t>±δ</m:t>
            </m:r>
          </m:e>
        </m:d>
        <m:r>
          <w:rPr>
            <w:rFonts w:ascii="Cambria Math" w:hAnsi="Cambria Math"/>
            <w:color w:val="000000"/>
            <w:sz w:val="24"/>
          </w:rPr>
          <m:t>∙</m:t>
        </m:r>
        <m:acc>
          <m:accPr>
            <m:chr m:val="̅"/>
            <m:ctrlPr>
              <w:rPr>
                <w:rFonts w:ascii="Cambria Math" w:hAnsi="Cambria Math"/>
                <w:color w:val="000000"/>
                <w:sz w:val="24"/>
              </w:rPr>
            </m:ctrlPr>
          </m:accPr>
          <m:e>
            <m:r>
              <w:rPr>
                <w:rFonts w:ascii="Cambria Math" w:hAnsi="Cambria Math"/>
                <w:color w:val="000000"/>
                <w:sz w:val="24"/>
              </w:rPr>
              <m:t>X</m:t>
            </m:r>
          </m:e>
        </m:acc>
      </m:oMath>
      <w:r w:rsidRPr="00747D00">
        <w:rPr>
          <w:i/>
          <w:color w:val="000000"/>
          <w:sz w:val="24"/>
        </w:rPr>
        <w:t xml:space="preserve">, </w:t>
      </w:r>
      <w:r w:rsidRPr="00747D00">
        <w:rPr>
          <w:color w:val="000000"/>
          <w:sz w:val="24"/>
        </w:rPr>
        <w:t>мг/дм</w:t>
      </w:r>
      <w:r w:rsidRPr="00747D00">
        <w:rPr>
          <w:color w:val="000000"/>
          <w:sz w:val="24"/>
          <w:vertAlign w:val="superscript"/>
        </w:rPr>
        <w:t>3</w:t>
      </w:r>
      <w:r w:rsidRPr="00747D00">
        <w:rPr>
          <w:color w:val="000000"/>
          <w:sz w:val="24"/>
          <w:lang w:val="en-US"/>
        </w:rPr>
        <w:t> </w:t>
      </w:r>
      <w:r w:rsidRPr="00747D00">
        <w:rPr>
          <w:color w:val="000000"/>
          <w:sz w:val="24"/>
        </w:rPr>
        <w:t xml:space="preserve">                                           </w:t>
      </w:r>
      <w:proofErr w:type="gramStart"/>
      <w:r w:rsidRPr="00747D00">
        <w:rPr>
          <w:color w:val="000000"/>
          <w:sz w:val="24"/>
        </w:rPr>
        <w:t xml:space="preserve">   (</w:t>
      </w:r>
      <w:proofErr w:type="gramEnd"/>
      <w:r>
        <w:rPr>
          <w:color w:val="000000"/>
          <w:sz w:val="24"/>
        </w:rPr>
        <w:t>10</w:t>
      </w:r>
      <w:r w:rsidRPr="00747D00">
        <w:rPr>
          <w:color w:val="000000"/>
          <w:sz w:val="24"/>
        </w:rPr>
        <w:t>)</w:t>
      </w:r>
    </w:p>
    <w:p w14:paraId="307014D0" w14:textId="77777777" w:rsidR="00222A4C" w:rsidRPr="00747D00" w:rsidRDefault="00222A4C" w:rsidP="00222A4C">
      <w:pPr>
        <w:shd w:val="clear" w:color="auto" w:fill="FFFFFF"/>
        <w:rPr>
          <w:color w:val="000000"/>
          <w:sz w:val="24"/>
        </w:rPr>
      </w:pPr>
    </w:p>
    <w:p w14:paraId="56DB41FC" w14:textId="4CB24559" w:rsidR="00222A4C" w:rsidRPr="00747D00" w:rsidRDefault="00222A4C" w:rsidP="00222A4C">
      <w:pPr>
        <w:shd w:val="clear" w:color="auto" w:fill="FFFFFF"/>
        <w:rPr>
          <w:color w:val="000000"/>
          <w:sz w:val="24"/>
        </w:rPr>
      </w:pPr>
      <w:r w:rsidRPr="00747D00">
        <w:rPr>
          <w:color w:val="000000"/>
          <w:sz w:val="24"/>
        </w:rPr>
        <w:t>где </w:t>
      </w:r>
      <m:oMath>
        <m:r>
          <w:rPr>
            <w:rFonts w:ascii="Cambria Math" w:hAnsi="Cambria Math"/>
            <w:color w:val="000000"/>
            <w:sz w:val="24"/>
          </w:rPr>
          <m:t>±δ</m:t>
        </m:r>
      </m:oMath>
      <w:r w:rsidRPr="00747D00">
        <w:rPr>
          <w:noProof/>
          <w:color w:val="000000"/>
          <w:sz w:val="24"/>
          <w:vertAlign w:val="subscript"/>
        </w:rPr>
        <w:t xml:space="preserve"> </w:t>
      </w:r>
      <w:r w:rsidRPr="00747D00">
        <w:rPr>
          <w:i/>
          <w:iCs/>
          <w:color w:val="000000"/>
          <w:sz w:val="24"/>
        </w:rPr>
        <w:t> </w:t>
      </w:r>
      <w:r w:rsidRPr="00747D00">
        <w:rPr>
          <w:color w:val="000000"/>
          <w:sz w:val="24"/>
        </w:rPr>
        <w:t>– относительное значение показателя точности метод</w:t>
      </w:r>
      <w:r w:rsidR="006558D0">
        <w:rPr>
          <w:color w:val="000000"/>
          <w:sz w:val="24"/>
        </w:rPr>
        <w:t>а</w:t>
      </w:r>
      <w:r w:rsidRPr="00747D00">
        <w:rPr>
          <w:color w:val="000000"/>
          <w:sz w:val="24"/>
        </w:rPr>
        <w:t>, которое приведено в таблице </w:t>
      </w:r>
      <w:hyperlink r:id="rId38" w:anchor="i58620" w:tooltip="Таблица 1" w:history="1">
        <w:r w:rsidRPr="00747D00">
          <w:rPr>
            <w:color w:val="000000"/>
            <w:sz w:val="24"/>
          </w:rPr>
          <w:t>1</w:t>
        </w:r>
      </w:hyperlink>
      <w:r w:rsidRPr="00747D00">
        <w:rPr>
          <w:color w:val="000000"/>
          <w:sz w:val="24"/>
        </w:rPr>
        <w:t>.</w:t>
      </w:r>
    </w:p>
    <w:p w14:paraId="347F32E5" w14:textId="77777777" w:rsidR="00222A4C" w:rsidRPr="00747D00" w:rsidRDefault="00222A4C" w:rsidP="00222A4C">
      <w:pPr>
        <w:ind w:firstLine="630"/>
        <w:rPr>
          <w:color w:val="000000"/>
          <w:sz w:val="24"/>
        </w:rPr>
      </w:pPr>
      <w:r w:rsidRPr="00747D00">
        <w:rPr>
          <w:color w:val="000000"/>
          <w:sz w:val="24"/>
        </w:rPr>
        <w:t>Допустимо представлять результат в виде:</w:t>
      </w:r>
    </w:p>
    <w:p w14:paraId="0ED04693" w14:textId="77777777" w:rsidR="00222A4C" w:rsidRPr="00747D00" w:rsidRDefault="00222A4C" w:rsidP="00222A4C">
      <w:pPr>
        <w:rPr>
          <w:color w:val="000000"/>
          <w:sz w:val="24"/>
        </w:rPr>
      </w:pPr>
    </w:p>
    <w:p w14:paraId="67301E89" w14:textId="77777777" w:rsidR="00222A4C" w:rsidRPr="00747D00" w:rsidRDefault="00222A4C" w:rsidP="00222A4C">
      <w:pPr>
        <w:jc w:val="right"/>
        <w:rPr>
          <w:color w:val="000000"/>
          <w:sz w:val="24"/>
        </w:rPr>
      </w:pPr>
      <w:r w:rsidRPr="00747D00">
        <w:rPr>
          <w:color w:val="000000"/>
          <w:sz w:val="24"/>
          <w:lang w:val="en-US"/>
        </w:rPr>
        <w:t>X </w:t>
      </w:r>
      <w:r w:rsidRPr="00747D00">
        <w:rPr>
          <w:color w:val="000000"/>
          <w:sz w:val="24"/>
        </w:rPr>
        <w:t>±</w:t>
      </w:r>
      <w:r w:rsidRPr="00747D00">
        <w:rPr>
          <w:color w:val="000000"/>
          <w:sz w:val="24"/>
          <w:lang w:val="en-US"/>
        </w:rPr>
        <w:t> </w:t>
      </w:r>
      <w:r w:rsidRPr="00747D00">
        <w:rPr>
          <w:rFonts w:ascii="Symbol" w:hAnsi="Symbol"/>
          <w:color w:val="000000"/>
          <w:sz w:val="24"/>
          <w:lang w:val="en-US"/>
        </w:rPr>
        <w:t></w:t>
      </w:r>
      <w:r w:rsidRPr="00747D00">
        <w:rPr>
          <w:color w:val="000000"/>
          <w:sz w:val="24"/>
          <w:vertAlign w:val="subscript"/>
        </w:rPr>
        <w:t>л</w:t>
      </w:r>
      <w:r w:rsidRPr="00747D00">
        <w:rPr>
          <w:color w:val="000000"/>
          <w:sz w:val="24"/>
          <w:lang w:val="en-US"/>
        </w:rPr>
        <w:t> </w:t>
      </w:r>
      <w:r w:rsidRPr="00747D00">
        <w:rPr>
          <w:color w:val="000000"/>
          <w:sz w:val="24"/>
        </w:rPr>
        <w:t>(Р = 0,95) при условии</w:t>
      </w:r>
      <w:r w:rsidRPr="00747D00">
        <w:rPr>
          <w:color w:val="000000"/>
          <w:sz w:val="24"/>
          <w:lang w:val="en-US"/>
        </w:rPr>
        <w:t> </w:t>
      </w:r>
      <w:r w:rsidRPr="00747D00">
        <w:rPr>
          <w:rFonts w:ascii="Symbol" w:hAnsi="Symbol"/>
          <w:color w:val="000000"/>
          <w:sz w:val="24"/>
          <w:lang w:val="en-US"/>
        </w:rPr>
        <w:t></w:t>
      </w:r>
      <w:r w:rsidRPr="00747D00">
        <w:rPr>
          <w:color w:val="000000"/>
          <w:sz w:val="24"/>
          <w:vertAlign w:val="subscript"/>
        </w:rPr>
        <w:t>л</w:t>
      </w:r>
      <w:r w:rsidRPr="00747D00">
        <w:rPr>
          <w:color w:val="000000"/>
          <w:sz w:val="24"/>
          <w:lang w:val="en-US"/>
        </w:rPr>
        <w:t> </w:t>
      </w:r>
      <w:r w:rsidRPr="00747D00">
        <w:rPr>
          <w:color w:val="000000"/>
          <w:sz w:val="24"/>
        </w:rPr>
        <w:t>&lt;</w:t>
      </w:r>
      <w:r w:rsidRPr="00747D00">
        <w:rPr>
          <w:color w:val="000000"/>
          <w:sz w:val="24"/>
          <w:lang w:val="en-US"/>
        </w:rPr>
        <w:t> </w:t>
      </w:r>
      <w:proofErr w:type="gramStart"/>
      <w:r w:rsidRPr="00747D00">
        <w:rPr>
          <w:rFonts w:ascii="Symbol" w:hAnsi="Symbol"/>
          <w:color w:val="000000"/>
          <w:sz w:val="24"/>
          <w:lang w:val="en-US"/>
        </w:rPr>
        <w:t></w:t>
      </w:r>
      <w:r w:rsidRPr="00747D00">
        <w:rPr>
          <w:color w:val="000000"/>
          <w:sz w:val="24"/>
        </w:rPr>
        <w:t>,</w:t>
      </w:r>
      <w:r w:rsidRPr="00747D00">
        <w:rPr>
          <w:color w:val="000000"/>
          <w:sz w:val="24"/>
          <w:lang w:val="en-US"/>
        </w:rPr>
        <w:t>   </w:t>
      </w:r>
      <w:proofErr w:type="gramEnd"/>
      <w:r w:rsidRPr="00747D00">
        <w:rPr>
          <w:color w:val="000000"/>
          <w:sz w:val="24"/>
          <w:lang w:val="en-US"/>
        </w:rPr>
        <w:t>                          </w:t>
      </w:r>
      <w:r w:rsidRPr="00747D00">
        <w:rPr>
          <w:color w:val="000000"/>
          <w:sz w:val="24"/>
        </w:rPr>
        <w:t xml:space="preserve"> (</w:t>
      </w:r>
      <w:r>
        <w:rPr>
          <w:color w:val="000000"/>
          <w:sz w:val="24"/>
        </w:rPr>
        <w:t>11</w:t>
      </w:r>
      <w:r w:rsidRPr="00747D00">
        <w:rPr>
          <w:color w:val="000000"/>
          <w:sz w:val="24"/>
        </w:rPr>
        <w:t>)</w:t>
      </w:r>
    </w:p>
    <w:p w14:paraId="3C106342" w14:textId="77777777" w:rsidR="00222A4C" w:rsidRPr="00747D00" w:rsidRDefault="00222A4C" w:rsidP="00222A4C">
      <w:pPr>
        <w:jc w:val="right"/>
        <w:rPr>
          <w:color w:val="000000"/>
          <w:sz w:val="20"/>
          <w:szCs w:val="20"/>
        </w:rPr>
      </w:pPr>
    </w:p>
    <w:p w14:paraId="5BBCAD9F" w14:textId="615A9666" w:rsidR="00222A4C" w:rsidRPr="00747D00" w:rsidRDefault="00222A4C" w:rsidP="00222A4C">
      <w:pPr>
        <w:rPr>
          <w:color w:val="000000"/>
          <w:sz w:val="24"/>
        </w:rPr>
      </w:pPr>
      <w:r w:rsidRPr="00747D00">
        <w:rPr>
          <w:color w:val="000000"/>
          <w:sz w:val="24"/>
        </w:rPr>
        <w:t>где ±</w:t>
      </w:r>
      <w:r w:rsidRPr="00747D00">
        <w:rPr>
          <w:rFonts w:ascii="Symbol" w:hAnsi="Symbol"/>
          <w:color w:val="000000"/>
          <w:sz w:val="24"/>
          <w:lang w:val="en-US"/>
        </w:rPr>
        <w:t></w:t>
      </w:r>
      <w:r w:rsidRPr="00747D00">
        <w:rPr>
          <w:color w:val="000000"/>
          <w:sz w:val="24"/>
          <w:vertAlign w:val="subscript"/>
        </w:rPr>
        <w:t xml:space="preserve">л </w:t>
      </w:r>
      <w:r w:rsidRPr="00747D00">
        <w:rPr>
          <w:sz w:val="24"/>
        </w:rPr>
        <w:t>–</w:t>
      </w:r>
      <w:r w:rsidRPr="00747D00">
        <w:rPr>
          <w:color w:val="000000"/>
          <w:sz w:val="24"/>
        </w:rPr>
        <w:t xml:space="preserve"> абсолютное значение характеристики погрешности результатов измерений, установленное при реализации метод</w:t>
      </w:r>
      <w:r w:rsidR="006558D0">
        <w:rPr>
          <w:color w:val="000000"/>
          <w:sz w:val="24"/>
        </w:rPr>
        <w:t>а</w:t>
      </w:r>
      <w:r w:rsidRPr="00747D00">
        <w:rPr>
          <w:color w:val="000000"/>
          <w:sz w:val="24"/>
        </w:rPr>
        <w:t xml:space="preserve"> в лаборатории и обеспечиваемое контролем стабильности результатов измерений.</w:t>
      </w:r>
    </w:p>
    <w:p w14:paraId="705D9403" w14:textId="783937ED" w:rsidR="00222A4C" w:rsidRPr="00DF5DAC" w:rsidRDefault="00222A4C" w:rsidP="00DF5DAC">
      <w:pPr>
        <w:ind w:firstLine="567"/>
        <w:rPr>
          <w:color w:val="000000"/>
          <w:sz w:val="24"/>
        </w:rPr>
      </w:pPr>
      <w:r w:rsidRPr="00DF5DAC">
        <w:rPr>
          <w:color w:val="000000"/>
          <w:sz w:val="24"/>
        </w:rPr>
        <w:t xml:space="preserve">Характеристика погрешности (показатель точности результатов анализа) </w:t>
      </w:r>
      <w:r w:rsidR="00DF5DAC" w:rsidRPr="00747D00">
        <w:rPr>
          <w:rFonts w:ascii="Symbol" w:hAnsi="Symbol"/>
          <w:color w:val="000000"/>
          <w:sz w:val="24"/>
          <w:lang w:val="en-US"/>
        </w:rPr>
        <w:t></w:t>
      </w:r>
      <w:r w:rsidR="00DF5DAC" w:rsidRPr="00747D00">
        <w:rPr>
          <w:color w:val="000000"/>
          <w:sz w:val="24"/>
          <w:vertAlign w:val="subscript"/>
        </w:rPr>
        <w:t>л</w:t>
      </w:r>
      <w:r w:rsidR="00DF5DAC" w:rsidRPr="00747D00">
        <w:rPr>
          <w:color w:val="000000"/>
          <w:sz w:val="24"/>
          <w:lang w:val="en-US"/>
        </w:rPr>
        <w:t> </w:t>
      </w:r>
      <w:r w:rsidRPr="00DF5DAC">
        <w:rPr>
          <w:color w:val="000000"/>
          <w:sz w:val="24"/>
        </w:rPr>
        <w:t>может быть установлена на основе выражения:</w:t>
      </w:r>
    </w:p>
    <w:p w14:paraId="51041C78" w14:textId="77777777" w:rsidR="00222A4C" w:rsidRPr="005B305D" w:rsidRDefault="00222A4C" w:rsidP="00222A4C">
      <w:pPr>
        <w:jc w:val="right"/>
        <w:rPr>
          <w:rFonts w:ascii="Symbol" w:hAnsi="Symbol"/>
          <w:color w:val="000000"/>
          <w:sz w:val="24"/>
        </w:rPr>
      </w:pPr>
    </w:p>
    <w:p w14:paraId="25C4F84B" w14:textId="77777777" w:rsidR="00222A4C" w:rsidRDefault="00222A4C" w:rsidP="00222A4C">
      <w:pPr>
        <w:jc w:val="right"/>
        <w:rPr>
          <w:color w:val="000000"/>
          <w:sz w:val="24"/>
        </w:rPr>
      </w:pPr>
      <w:r w:rsidRPr="00EC37C2">
        <w:rPr>
          <w:rFonts w:ascii="Symbol" w:hAnsi="Symbol"/>
          <w:color w:val="000000"/>
          <w:sz w:val="24"/>
          <w:lang w:val="en-US"/>
        </w:rPr>
        <w:t></w:t>
      </w:r>
      <w:r w:rsidRPr="00EC37C2">
        <w:rPr>
          <w:color w:val="000000"/>
          <w:sz w:val="24"/>
          <w:vertAlign w:val="subscript"/>
        </w:rPr>
        <w:t>л</w:t>
      </w:r>
      <w:r w:rsidRPr="00EC37C2">
        <w:rPr>
          <w:color w:val="000000"/>
          <w:sz w:val="24"/>
          <w:lang w:val="en-US"/>
        </w:rPr>
        <w:t> </w:t>
      </w:r>
      <w:r>
        <w:rPr>
          <w:color w:val="000000"/>
          <w:sz w:val="24"/>
        </w:rPr>
        <w:t>=0,84·</w:t>
      </w:r>
      <w:r w:rsidRPr="00EC37C2">
        <w:rPr>
          <w:rFonts w:ascii="Symbol" w:hAnsi="Symbol"/>
          <w:color w:val="000000"/>
          <w:sz w:val="24"/>
          <w:lang w:val="en-US"/>
        </w:rPr>
        <w:t></w:t>
      </w:r>
      <w:r>
        <w:rPr>
          <w:rFonts w:ascii="Symbol" w:hAnsi="Symbol"/>
          <w:color w:val="000000"/>
          <w:sz w:val="24"/>
        </w:rPr>
        <w:t></w:t>
      </w:r>
      <w:r>
        <w:rPr>
          <w:rFonts w:ascii="Symbol" w:hAnsi="Symbol"/>
          <w:color w:val="000000"/>
          <w:sz w:val="24"/>
        </w:rPr>
        <w:t></w:t>
      </w:r>
      <w:r>
        <w:rPr>
          <w:color w:val="000000"/>
          <w:sz w:val="24"/>
        </w:rPr>
        <w:t>мг/дм</w:t>
      </w:r>
      <w:r w:rsidRPr="00763181">
        <w:rPr>
          <w:color w:val="000000"/>
          <w:sz w:val="24"/>
          <w:vertAlign w:val="superscript"/>
        </w:rPr>
        <w:t>3</w:t>
      </w:r>
      <w:r>
        <w:rPr>
          <w:color w:val="000000"/>
          <w:sz w:val="24"/>
          <w:vertAlign w:val="superscript"/>
        </w:rPr>
        <w:t xml:space="preserve">                                                                                 </w:t>
      </w:r>
      <w:proofErr w:type="gramStart"/>
      <w:r>
        <w:rPr>
          <w:color w:val="000000"/>
          <w:sz w:val="24"/>
          <w:vertAlign w:val="superscript"/>
        </w:rPr>
        <w:t xml:space="preserve">   </w:t>
      </w:r>
      <w:r w:rsidRPr="00EC37C2">
        <w:rPr>
          <w:color w:val="000000"/>
          <w:sz w:val="24"/>
        </w:rPr>
        <w:t>(</w:t>
      </w:r>
      <w:proofErr w:type="gramEnd"/>
      <w:r w:rsidRPr="005B305D">
        <w:rPr>
          <w:color w:val="000000"/>
          <w:sz w:val="24"/>
        </w:rPr>
        <w:t>1</w:t>
      </w:r>
      <w:r>
        <w:rPr>
          <w:color w:val="000000"/>
          <w:sz w:val="24"/>
        </w:rPr>
        <w:t>2</w:t>
      </w:r>
      <w:r w:rsidRPr="00EC37C2">
        <w:rPr>
          <w:color w:val="000000"/>
          <w:sz w:val="24"/>
        </w:rPr>
        <w:t>)</w:t>
      </w:r>
    </w:p>
    <w:p w14:paraId="107620C7" w14:textId="77777777" w:rsidR="00222A4C" w:rsidRDefault="00222A4C" w:rsidP="00222A4C">
      <w:pPr>
        <w:jc w:val="right"/>
      </w:pPr>
    </w:p>
    <w:p w14:paraId="1ED4295E" w14:textId="77777777" w:rsidR="00222A4C" w:rsidRPr="00763181" w:rsidRDefault="00222A4C" w:rsidP="00222A4C">
      <w:pPr>
        <w:rPr>
          <w:sz w:val="24"/>
        </w:rPr>
      </w:pPr>
      <w:r w:rsidRPr="00763181">
        <w:rPr>
          <w:sz w:val="24"/>
        </w:rPr>
        <w:t>с последующим уточнением по мере накопления информации в процессе контроля стабильности результатов анализа.</w:t>
      </w:r>
    </w:p>
    <w:p w14:paraId="52812AED" w14:textId="1C34D137" w:rsidR="00B514A9" w:rsidRPr="00AD738E" w:rsidRDefault="00B514A9" w:rsidP="00B514A9">
      <w:pPr>
        <w:tabs>
          <w:tab w:val="left" w:pos="851"/>
          <w:tab w:val="left" w:pos="993"/>
        </w:tabs>
        <w:rPr>
          <w:sz w:val="24"/>
        </w:rPr>
      </w:pPr>
    </w:p>
    <w:p w14:paraId="25BC7055" w14:textId="3D5C688A" w:rsidR="006A5A7E" w:rsidRPr="006A5A7E" w:rsidRDefault="006A5A7E" w:rsidP="006A5A7E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284"/>
          <w:tab w:val="left" w:pos="851"/>
        </w:tabs>
        <w:spacing w:before="0" w:after="0"/>
        <w:ind w:left="0" w:firstLine="567"/>
        <w:rPr>
          <w:sz w:val="24"/>
        </w:rPr>
      </w:pPr>
      <w:bookmarkStart w:id="62" w:name="_Toc120813982"/>
      <w:r>
        <w:rPr>
          <w:sz w:val="24"/>
        </w:rPr>
        <w:t>Требования к показателям точности измерений</w:t>
      </w:r>
      <w:bookmarkEnd w:id="62"/>
      <w:r>
        <w:rPr>
          <w:sz w:val="24"/>
        </w:rPr>
        <w:t xml:space="preserve"> </w:t>
      </w:r>
    </w:p>
    <w:p w14:paraId="492E3EA0" w14:textId="77777777" w:rsidR="006A5A7E" w:rsidRDefault="006A5A7E" w:rsidP="006A5A7E">
      <w:pPr>
        <w:ind w:firstLine="567"/>
        <w:rPr>
          <w:sz w:val="24"/>
        </w:rPr>
      </w:pPr>
    </w:p>
    <w:p w14:paraId="333DCA2E" w14:textId="0606751A" w:rsidR="006A5A7E" w:rsidRDefault="006A5A7E" w:rsidP="006A5A7E">
      <w:pPr>
        <w:ind w:firstLine="567"/>
        <w:rPr>
          <w:color w:val="000000"/>
          <w:sz w:val="24"/>
        </w:rPr>
      </w:pPr>
      <w:bookmarkStart w:id="63" w:name="_Hlk118196669"/>
      <w:bookmarkStart w:id="64" w:name="_Hlk118209781"/>
      <w:r>
        <w:rPr>
          <w:color w:val="000000"/>
          <w:sz w:val="24"/>
        </w:rPr>
        <w:t xml:space="preserve">Приписанные характеристики показателей точности результатов измерений массовой концентрации </w:t>
      </w:r>
      <w:r w:rsidR="007B7B64">
        <w:rPr>
          <w:color w:val="000000"/>
          <w:sz w:val="24"/>
          <w:lang w:val="kk-KZ"/>
        </w:rPr>
        <w:t xml:space="preserve">ЭДТА и ее солей </w:t>
      </w:r>
      <w:r w:rsidRPr="00382462">
        <w:rPr>
          <w:sz w:val="24"/>
        </w:rPr>
        <w:t>в производственных водах тепловых электростанций</w:t>
      </w:r>
      <w:r>
        <w:rPr>
          <w:sz w:val="24"/>
        </w:rPr>
        <w:t xml:space="preserve"> соответствуют характеристикам, приведенным в таблице 1.</w:t>
      </w:r>
    </w:p>
    <w:p w14:paraId="295D4337" w14:textId="77777777" w:rsidR="006A5A7E" w:rsidRPr="00652392" w:rsidRDefault="006A5A7E" w:rsidP="006A5A7E">
      <w:pPr>
        <w:pStyle w:val="ac"/>
        <w:ind w:firstLine="686"/>
        <w:jc w:val="both"/>
        <w:rPr>
          <w:szCs w:val="24"/>
        </w:rPr>
      </w:pPr>
    </w:p>
    <w:p w14:paraId="40538679" w14:textId="77777777" w:rsidR="00222A4C" w:rsidRPr="00222A4C" w:rsidRDefault="00222A4C" w:rsidP="00222A4C">
      <w:pPr>
        <w:pStyle w:val="ac"/>
        <w:ind w:firstLine="709"/>
        <w:rPr>
          <w:sz w:val="24"/>
          <w:szCs w:val="24"/>
        </w:rPr>
      </w:pPr>
      <w:r w:rsidRPr="00222A4C">
        <w:rPr>
          <w:sz w:val="24"/>
          <w:szCs w:val="24"/>
        </w:rPr>
        <w:t>Таблица 1 – Показатели точности измерений</w:t>
      </w:r>
    </w:p>
    <w:p w14:paraId="5F5AA11A" w14:textId="77777777" w:rsidR="00222A4C" w:rsidRPr="00747D00" w:rsidRDefault="00222A4C" w:rsidP="00222A4C">
      <w:pPr>
        <w:pStyle w:val="ac"/>
        <w:ind w:firstLine="709"/>
        <w:rPr>
          <w:b w:val="0"/>
          <w:szCs w:val="2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65"/>
        <w:gridCol w:w="2220"/>
        <w:gridCol w:w="2444"/>
        <w:gridCol w:w="1615"/>
      </w:tblGrid>
      <w:tr w:rsidR="00222A4C" w:rsidRPr="00747D00" w14:paraId="35ABB410" w14:textId="77777777" w:rsidTr="007B7B64">
        <w:trPr>
          <w:trHeight w:val="709"/>
          <w:jc w:val="center"/>
        </w:trPr>
        <w:tc>
          <w:tcPr>
            <w:tcW w:w="1640" w:type="pct"/>
            <w:tcBorders>
              <w:bottom w:val="double" w:sz="4" w:space="0" w:color="auto"/>
            </w:tcBorders>
            <w:vAlign w:val="center"/>
          </w:tcPr>
          <w:p w14:paraId="32E357C9" w14:textId="77777777" w:rsidR="00222A4C" w:rsidRPr="00747D00" w:rsidRDefault="00222A4C" w:rsidP="00222A4C">
            <w:pPr>
              <w:jc w:val="center"/>
              <w:rPr>
                <w:color w:val="000000"/>
                <w:sz w:val="24"/>
              </w:rPr>
            </w:pPr>
            <w:r w:rsidRPr="00747D00">
              <w:rPr>
                <w:sz w:val="24"/>
              </w:rPr>
              <w:t>Диапазон измерений, мг/</w:t>
            </w:r>
            <w:r>
              <w:rPr>
                <w:sz w:val="24"/>
              </w:rPr>
              <w:t>д</w:t>
            </w:r>
            <w:r w:rsidRPr="00747D00">
              <w:rPr>
                <w:sz w:val="24"/>
              </w:rPr>
              <w:t>м</w:t>
            </w:r>
            <w:r w:rsidRPr="00747D00">
              <w:rPr>
                <w:sz w:val="24"/>
                <w:vertAlign w:val="superscript"/>
              </w:rPr>
              <w:t>3</w:t>
            </w:r>
          </w:p>
        </w:tc>
        <w:tc>
          <w:tcPr>
            <w:tcW w:w="1188" w:type="pct"/>
            <w:tcBorders>
              <w:bottom w:val="double" w:sz="4" w:space="0" w:color="auto"/>
            </w:tcBorders>
            <w:vAlign w:val="center"/>
          </w:tcPr>
          <w:p w14:paraId="56AB7EBA" w14:textId="77777777" w:rsidR="00222A4C" w:rsidRPr="00747D00" w:rsidRDefault="00222A4C" w:rsidP="00222A4C">
            <w:pPr>
              <w:jc w:val="center"/>
              <w:rPr>
                <w:color w:val="000000"/>
                <w:sz w:val="24"/>
              </w:rPr>
            </w:pPr>
            <w:r w:rsidRPr="00747D00">
              <w:rPr>
                <w:color w:val="000000"/>
                <w:sz w:val="24"/>
              </w:rPr>
              <w:t>Показатель повторяемости,</w:t>
            </w:r>
          </w:p>
          <w:p w14:paraId="0C299511" w14:textId="77777777" w:rsidR="00222A4C" w:rsidRPr="00747D00" w:rsidRDefault="00222A4C" w:rsidP="00222A4C">
            <w:pPr>
              <w:jc w:val="center"/>
              <w:rPr>
                <w:color w:val="000000"/>
                <w:sz w:val="24"/>
              </w:rPr>
            </w:pPr>
            <w:r w:rsidRPr="00747D00">
              <w:rPr>
                <w:sz w:val="24"/>
              </w:rPr>
              <w:t>σ</w:t>
            </w:r>
            <w:r w:rsidRPr="00747D00">
              <w:rPr>
                <w:i/>
                <w:sz w:val="24"/>
                <w:vertAlign w:val="subscript"/>
                <w:lang w:val="en-US"/>
              </w:rPr>
              <w:t>r</w:t>
            </w:r>
            <w:r w:rsidRPr="00747D00">
              <w:rPr>
                <w:i/>
                <w:sz w:val="24"/>
                <w:vertAlign w:val="subscript"/>
              </w:rPr>
              <w:t>,</w:t>
            </w:r>
            <w:r w:rsidRPr="00747D00">
              <w:rPr>
                <w:i/>
                <w:sz w:val="24"/>
              </w:rPr>
              <w:t xml:space="preserve"> </w:t>
            </w:r>
            <w:r w:rsidRPr="00747D00">
              <w:rPr>
                <w:sz w:val="24"/>
              </w:rPr>
              <w:t>%</w:t>
            </w:r>
          </w:p>
        </w:tc>
        <w:tc>
          <w:tcPr>
            <w:tcW w:w="1308" w:type="pct"/>
            <w:tcBorders>
              <w:bottom w:val="double" w:sz="4" w:space="0" w:color="auto"/>
            </w:tcBorders>
            <w:vAlign w:val="center"/>
          </w:tcPr>
          <w:p w14:paraId="32486B71" w14:textId="77777777" w:rsidR="00222A4C" w:rsidRPr="00747D00" w:rsidRDefault="00222A4C" w:rsidP="00222A4C">
            <w:pPr>
              <w:jc w:val="center"/>
              <w:rPr>
                <w:color w:val="000000"/>
                <w:sz w:val="24"/>
              </w:rPr>
            </w:pPr>
            <w:r w:rsidRPr="00747D00">
              <w:rPr>
                <w:color w:val="000000"/>
                <w:sz w:val="24"/>
              </w:rPr>
              <w:t xml:space="preserve">Показатель </w:t>
            </w:r>
            <w:proofErr w:type="spellStart"/>
            <w:r w:rsidRPr="00747D00">
              <w:rPr>
                <w:color w:val="000000"/>
                <w:sz w:val="24"/>
              </w:rPr>
              <w:t>внутрилабораторной</w:t>
            </w:r>
            <w:proofErr w:type="spellEnd"/>
            <w:r w:rsidRPr="00747D00">
              <w:rPr>
                <w:color w:val="000000"/>
                <w:sz w:val="24"/>
              </w:rPr>
              <w:t xml:space="preserve"> </w:t>
            </w:r>
            <w:proofErr w:type="spellStart"/>
            <w:r w:rsidRPr="00747D00">
              <w:rPr>
                <w:color w:val="000000"/>
                <w:sz w:val="24"/>
              </w:rPr>
              <w:t>прецизионности</w:t>
            </w:r>
            <w:proofErr w:type="spellEnd"/>
            <w:r w:rsidRPr="00747D00">
              <w:rPr>
                <w:color w:val="000000"/>
                <w:sz w:val="24"/>
              </w:rPr>
              <w:t>,</w:t>
            </w:r>
          </w:p>
          <w:p w14:paraId="1F4EA5B8" w14:textId="77777777" w:rsidR="00222A4C" w:rsidRPr="00747D00" w:rsidRDefault="00222A4C" w:rsidP="00222A4C">
            <w:pPr>
              <w:jc w:val="center"/>
              <w:rPr>
                <w:color w:val="000000"/>
                <w:sz w:val="24"/>
              </w:rPr>
            </w:pPr>
            <w:r w:rsidRPr="00747D00">
              <w:rPr>
                <w:sz w:val="24"/>
              </w:rPr>
              <w:t>σ</w:t>
            </w:r>
            <w:r w:rsidRPr="00747D00">
              <w:rPr>
                <w:i/>
                <w:sz w:val="24"/>
                <w:vertAlign w:val="subscript"/>
                <w:lang w:val="en-US"/>
              </w:rPr>
              <w:t>R</w:t>
            </w:r>
            <w:r w:rsidRPr="00747D00">
              <w:rPr>
                <w:i/>
                <w:sz w:val="24"/>
                <w:vertAlign w:val="subscript"/>
              </w:rPr>
              <w:t xml:space="preserve">, </w:t>
            </w:r>
            <w:r w:rsidRPr="00747D00">
              <w:rPr>
                <w:sz w:val="24"/>
              </w:rPr>
              <w:t>%</w:t>
            </w:r>
          </w:p>
        </w:tc>
        <w:tc>
          <w:tcPr>
            <w:tcW w:w="864" w:type="pct"/>
            <w:tcBorders>
              <w:bottom w:val="double" w:sz="4" w:space="0" w:color="auto"/>
            </w:tcBorders>
            <w:vAlign w:val="center"/>
          </w:tcPr>
          <w:p w14:paraId="27384B41" w14:textId="77777777" w:rsidR="00222A4C" w:rsidRPr="00747D00" w:rsidRDefault="00222A4C" w:rsidP="00222A4C">
            <w:pPr>
              <w:jc w:val="center"/>
              <w:rPr>
                <w:color w:val="000000"/>
                <w:sz w:val="24"/>
              </w:rPr>
            </w:pPr>
            <w:r w:rsidRPr="00747D00">
              <w:rPr>
                <w:color w:val="000000"/>
                <w:sz w:val="24"/>
              </w:rPr>
              <w:t>Показатель точности, ±</w:t>
            </w:r>
            <w:r w:rsidRPr="00747D00">
              <w:rPr>
                <w:sz w:val="24"/>
              </w:rPr>
              <w:t>δ, %</w:t>
            </w:r>
          </w:p>
        </w:tc>
      </w:tr>
      <w:tr w:rsidR="00222A4C" w:rsidRPr="00747D00" w14:paraId="266CB857" w14:textId="77777777" w:rsidTr="00222A4C">
        <w:trPr>
          <w:trHeight w:val="453"/>
          <w:jc w:val="center"/>
        </w:trPr>
        <w:tc>
          <w:tcPr>
            <w:tcW w:w="1640" w:type="pct"/>
            <w:tcBorders>
              <w:top w:val="double" w:sz="4" w:space="0" w:color="auto"/>
            </w:tcBorders>
            <w:vAlign w:val="center"/>
          </w:tcPr>
          <w:p w14:paraId="17278D2D" w14:textId="77777777" w:rsidR="00222A4C" w:rsidRPr="00747D00" w:rsidRDefault="00222A4C" w:rsidP="00222A4C">
            <w:pPr>
              <w:rPr>
                <w:color w:val="000000"/>
                <w:sz w:val="24"/>
              </w:rPr>
            </w:pPr>
            <w:r w:rsidRPr="00747D00">
              <w:rPr>
                <w:sz w:val="24"/>
              </w:rPr>
              <w:t>От 0,1 до 1,0 вкл.</w:t>
            </w:r>
          </w:p>
        </w:tc>
        <w:tc>
          <w:tcPr>
            <w:tcW w:w="1188" w:type="pct"/>
            <w:tcBorders>
              <w:top w:val="double" w:sz="4" w:space="0" w:color="auto"/>
            </w:tcBorders>
            <w:vAlign w:val="center"/>
          </w:tcPr>
          <w:p w14:paraId="635FB623" w14:textId="77777777" w:rsidR="00222A4C" w:rsidRPr="00747D00" w:rsidRDefault="00222A4C" w:rsidP="00222A4C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3,8</w:t>
            </w:r>
          </w:p>
        </w:tc>
        <w:tc>
          <w:tcPr>
            <w:tcW w:w="1308" w:type="pct"/>
            <w:tcBorders>
              <w:top w:val="double" w:sz="4" w:space="0" w:color="auto"/>
            </w:tcBorders>
            <w:vAlign w:val="center"/>
          </w:tcPr>
          <w:p w14:paraId="69DB3ECB" w14:textId="77777777" w:rsidR="00222A4C" w:rsidRPr="00747D00" w:rsidRDefault="00222A4C" w:rsidP="00222A4C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5,4</w:t>
            </w:r>
          </w:p>
        </w:tc>
        <w:tc>
          <w:tcPr>
            <w:tcW w:w="864" w:type="pct"/>
            <w:tcBorders>
              <w:top w:val="double" w:sz="4" w:space="0" w:color="auto"/>
            </w:tcBorders>
            <w:vAlign w:val="center"/>
          </w:tcPr>
          <w:p w14:paraId="1B04E909" w14:textId="77777777" w:rsidR="00222A4C" w:rsidRPr="00747D00" w:rsidRDefault="00222A4C" w:rsidP="00222A4C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11,3</w:t>
            </w:r>
          </w:p>
        </w:tc>
      </w:tr>
      <w:tr w:rsidR="00222A4C" w:rsidRPr="00747D00" w14:paraId="747DD218" w14:textId="77777777" w:rsidTr="00222A4C">
        <w:trPr>
          <w:trHeight w:val="453"/>
          <w:jc w:val="center"/>
        </w:trPr>
        <w:tc>
          <w:tcPr>
            <w:tcW w:w="1640" w:type="pct"/>
            <w:vAlign w:val="center"/>
          </w:tcPr>
          <w:p w14:paraId="33E8B2AE" w14:textId="77777777" w:rsidR="00222A4C" w:rsidRPr="00747D00" w:rsidRDefault="00222A4C" w:rsidP="00222A4C">
            <w:pPr>
              <w:rPr>
                <w:color w:val="000000"/>
                <w:sz w:val="24"/>
              </w:rPr>
            </w:pPr>
            <w:r w:rsidRPr="00747D00">
              <w:rPr>
                <w:sz w:val="24"/>
              </w:rPr>
              <w:t>Св. 1,0 до 10,0 вкл.</w:t>
            </w:r>
          </w:p>
        </w:tc>
        <w:tc>
          <w:tcPr>
            <w:tcW w:w="1188" w:type="pct"/>
            <w:vAlign w:val="center"/>
          </w:tcPr>
          <w:p w14:paraId="011B8539" w14:textId="77777777" w:rsidR="00222A4C" w:rsidRPr="00747D00" w:rsidRDefault="00222A4C" w:rsidP="00222A4C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0,7</w:t>
            </w:r>
          </w:p>
        </w:tc>
        <w:tc>
          <w:tcPr>
            <w:tcW w:w="1308" w:type="pct"/>
            <w:vAlign w:val="center"/>
          </w:tcPr>
          <w:p w14:paraId="17D27E2D" w14:textId="77777777" w:rsidR="00222A4C" w:rsidRPr="00747D00" w:rsidRDefault="00222A4C" w:rsidP="00222A4C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1,1</w:t>
            </w:r>
          </w:p>
        </w:tc>
        <w:tc>
          <w:tcPr>
            <w:tcW w:w="864" w:type="pct"/>
            <w:vAlign w:val="center"/>
          </w:tcPr>
          <w:p w14:paraId="013F4D1C" w14:textId="77777777" w:rsidR="00222A4C" w:rsidRPr="00747D00" w:rsidRDefault="00222A4C" w:rsidP="00222A4C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3,1</w:t>
            </w:r>
          </w:p>
        </w:tc>
      </w:tr>
      <w:bookmarkEnd w:id="63"/>
      <w:bookmarkEnd w:id="64"/>
    </w:tbl>
    <w:p w14:paraId="314ADD1C" w14:textId="77777777" w:rsidR="00B514A9" w:rsidRPr="00AD738E" w:rsidRDefault="00B514A9" w:rsidP="00B514A9">
      <w:pPr>
        <w:tabs>
          <w:tab w:val="left" w:pos="851"/>
          <w:tab w:val="left" w:pos="993"/>
        </w:tabs>
        <w:rPr>
          <w:sz w:val="24"/>
        </w:rPr>
      </w:pPr>
    </w:p>
    <w:p w14:paraId="433CB75D" w14:textId="5FEDBC68" w:rsidR="007926A4" w:rsidRDefault="007926A4" w:rsidP="007926A4">
      <w:pPr>
        <w:ind w:firstLine="567"/>
        <w:rPr>
          <w:color w:val="000000"/>
          <w:sz w:val="24"/>
        </w:rPr>
      </w:pPr>
      <w:bookmarkStart w:id="65" w:name="OLE_LINK37"/>
      <w:bookmarkStart w:id="66" w:name="OLE_LINK38"/>
      <w:bookmarkStart w:id="67" w:name="OLE_LINK39"/>
      <w:r>
        <w:rPr>
          <w:color w:val="000000"/>
          <w:sz w:val="24"/>
        </w:rPr>
        <w:t xml:space="preserve">Значения показателей </w:t>
      </w:r>
      <w:proofErr w:type="spellStart"/>
      <w:r>
        <w:rPr>
          <w:color w:val="000000"/>
          <w:sz w:val="24"/>
        </w:rPr>
        <w:t>прецизионности</w:t>
      </w:r>
      <w:proofErr w:type="spellEnd"/>
      <w:r>
        <w:rPr>
          <w:color w:val="000000"/>
          <w:sz w:val="24"/>
        </w:rPr>
        <w:t>, повторяемости метода измерений используют при оценке приемлемости результатов измерений.</w:t>
      </w:r>
    </w:p>
    <w:p w14:paraId="3E61BE65" w14:textId="1F95B125" w:rsidR="007926A4" w:rsidRDefault="007926A4" w:rsidP="007926A4">
      <w:pPr>
        <w:ind w:firstLine="567"/>
        <w:rPr>
          <w:color w:val="000000"/>
          <w:sz w:val="24"/>
        </w:rPr>
      </w:pPr>
      <w:r>
        <w:rPr>
          <w:color w:val="000000"/>
          <w:sz w:val="24"/>
        </w:rPr>
        <w:t>Значения показателя точности используют при:</w:t>
      </w:r>
    </w:p>
    <w:p w14:paraId="35D56A3C" w14:textId="661B9ED3" w:rsidR="007926A4" w:rsidRPr="007926A4" w:rsidRDefault="007B7B64" w:rsidP="007926A4">
      <w:pPr>
        <w:pStyle w:val="af2"/>
        <w:numPr>
          <w:ilvl w:val="0"/>
          <w:numId w:val="33"/>
        </w:numPr>
        <w:tabs>
          <w:tab w:val="left" w:pos="993"/>
        </w:tabs>
        <w:spacing w:after="0" w:line="240" w:lineRule="auto"/>
        <w:ind w:left="0" w:firstLine="567"/>
        <w:rPr>
          <w:rFonts w:ascii="Times New Roman" w:hAnsi="Times New Roman"/>
          <w:color w:val="000000"/>
          <w:sz w:val="24"/>
        </w:rPr>
      </w:pPr>
      <w:r w:rsidRPr="007926A4">
        <w:rPr>
          <w:rFonts w:ascii="Times New Roman" w:hAnsi="Times New Roman"/>
          <w:color w:val="000000"/>
          <w:sz w:val="24"/>
        </w:rPr>
        <w:t xml:space="preserve">оформлении </w:t>
      </w:r>
      <w:r w:rsidR="007926A4" w:rsidRPr="007926A4">
        <w:rPr>
          <w:rFonts w:ascii="Times New Roman" w:hAnsi="Times New Roman"/>
          <w:color w:val="000000"/>
          <w:sz w:val="24"/>
        </w:rPr>
        <w:t>результатов измерений, выдаваемых лабораторией;</w:t>
      </w:r>
    </w:p>
    <w:p w14:paraId="65187F48" w14:textId="4D8566F9" w:rsidR="007926A4" w:rsidRPr="007926A4" w:rsidRDefault="007B7B64" w:rsidP="007926A4">
      <w:pPr>
        <w:pStyle w:val="af2"/>
        <w:numPr>
          <w:ilvl w:val="0"/>
          <w:numId w:val="33"/>
        </w:numPr>
        <w:tabs>
          <w:tab w:val="left" w:pos="993"/>
        </w:tabs>
        <w:spacing w:after="0" w:line="240" w:lineRule="auto"/>
        <w:ind w:left="0" w:firstLine="567"/>
        <w:rPr>
          <w:rFonts w:ascii="Times New Roman" w:hAnsi="Times New Roman"/>
          <w:color w:val="000000"/>
          <w:sz w:val="24"/>
        </w:rPr>
      </w:pPr>
      <w:r w:rsidRPr="007926A4">
        <w:rPr>
          <w:rFonts w:ascii="Times New Roman" w:hAnsi="Times New Roman"/>
          <w:color w:val="000000"/>
          <w:sz w:val="24"/>
        </w:rPr>
        <w:t xml:space="preserve">оценке </w:t>
      </w:r>
      <w:r w:rsidR="007926A4" w:rsidRPr="007926A4">
        <w:rPr>
          <w:rFonts w:ascii="Times New Roman" w:hAnsi="Times New Roman"/>
          <w:color w:val="000000"/>
          <w:sz w:val="24"/>
        </w:rPr>
        <w:t>качества проведения испытаний в лаборатории;</w:t>
      </w:r>
    </w:p>
    <w:p w14:paraId="55B73BAE" w14:textId="6FA8385D" w:rsidR="007926A4" w:rsidRPr="007926A4" w:rsidRDefault="007B7B64" w:rsidP="007926A4">
      <w:pPr>
        <w:pStyle w:val="af2"/>
        <w:numPr>
          <w:ilvl w:val="0"/>
          <w:numId w:val="33"/>
        </w:numPr>
        <w:tabs>
          <w:tab w:val="left" w:pos="993"/>
        </w:tabs>
        <w:spacing w:after="0" w:line="240" w:lineRule="auto"/>
        <w:ind w:left="0" w:firstLine="567"/>
        <w:rPr>
          <w:rFonts w:ascii="Times New Roman" w:hAnsi="Times New Roman"/>
          <w:color w:val="000000"/>
          <w:sz w:val="24"/>
        </w:rPr>
      </w:pPr>
      <w:r w:rsidRPr="007926A4">
        <w:rPr>
          <w:rFonts w:ascii="Times New Roman" w:hAnsi="Times New Roman"/>
          <w:color w:val="000000"/>
          <w:sz w:val="24"/>
        </w:rPr>
        <w:t xml:space="preserve">оценке </w:t>
      </w:r>
      <w:r w:rsidR="007926A4" w:rsidRPr="007926A4">
        <w:rPr>
          <w:rFonts w:ascii="Times New Roman" w:hAnsi="Times New Roman"/>
          <w:color w:val="000000"/>
          <w:sz w:val="24"/>
        </w:rPr>
        <w:t>возможности использования результатов измерений.</w:t>
      </w:r>
    </w:p>
    <w:p w14:paraId="132798C1" w14:textId="6A3C0CDF" w:rsidR="00222A4C" w:rsidRDefault="00222A4C" w:rsidP="007926A4">
      <w:pPr>
        <w:ind w:firstLine="567"/>
        <w:rPr>
          <w:color w:val="000000"/>
          <w:sz w:val="24"/>
        </w:rPr>
      </w:pPr>
      <w:r>
        <w:rPr>
          <w:color w:val="000000"/>
          <w:sz w:val="24"/>
        </w:rPr>
        <w:br w:type="page"/>
      </w:r>
    </w:p>
    <w:p w14:paraId="0861902C" w14:textId="77777777" w:rsidR="001312CF" w:rsidRPr="00AD738E" w:rsidRDefault="001312CF" w:rsidP="001312CF">
      <w:pPr>
        <w:pStyle w:val="10"/>
        <w:tabs>
          <w:tab w:val="clear" w:pos="1134"/>
          <w:tab w:val="left" w:pos="851"/>
        </w:tabs>
        <w:spacing w:before="0" w:after="0"/>
        <w:ind w:left="567" w:firstLine="0"/>
        <w:jc w:val="center"/>
        <w:rPr>
          <w:sz w:val="24"/>
          <w:szCs w:val="24"/>
        </w:rPr>
      </w:pPr>
      <w:bookmarkStart w:id="68" w:name="_Toc114653640"/>
      <w:bookmarkStart w:id="69" w:name="_Toc120813983"/>
      <w:r w:rsidRPr="00AD738E">
        <w:rPr>
          <w:sz w:val="24"/>
          <w:szCs w:val="24"/>
        </w:rPr>
        <w:lastRenderedPageBreak/>
        <w:t>Библиография</w:t>
      </w:r>
      <w:bookmarkEnd w:id="68"/>
      <w:bookmarkEnd w:id="69"/>
    </w:p>
    <w:p w14:paraId="21E4A461" w14:textId="77777777" w:rsidR="001312CF" w:rsidRPr="00AD738E" w:rsidRDefault="001312CF" w:rsidP="001312CF">
      <w:pPr>
        <w:ind w:firstLine="720"/>
        <w:rPr>
          <w:szCs w:val="28"/>
          <w:lang w:val="kk-KZ"/>
        </w:rPr>
      </w:pPr>
    </w:p>
    <w:p w14:paraId="7311FC49" w14:textId="77777777" w:rsidR="00222A4C" w:rsidRPr="00747D00" w:rsidRDefault="001312CF" w:rsidP="00222A4C">
      <w:pPr>
        <w:tabs>
          <w:tab w:val="left" w:pos="3390"/>
        </w:tabs>
        <w:ind w:firstLine="567"/>
        <w:rPr>
          <w:sz w:val="24"/>
        </w:rPr>
      </w:pPr>
      <w:r w:rsidRPr="00B2506B">
        <w:rPr>
          <w:sz w:val="24"/>
        </w:rPr>
        <w:t>[</w:t>
      </w:r>
      <w:r>
        <w:rPr>
          <w:sz w:val="24"/>
        </w:rPr>
        <w:t>1</w:t>
      </w:r>
      <w:r w:rsidRPr="00B2506B">
        <w:rPr>
          <w:sz w:val="24"/>
        </w:rPr>
        <w:t>]</w:t>
      </w:r>
      <w:r w:rsidRPr="00B2506B">
        <w:t xml:space="preserve"> </w:t>
      </w:r>
      <w:r w:rsidR="00222A4C">
        <w:rPr>
          <w:sz w:val="24"/>
        </w:rPr>
        <w:t>Методические рекомендации по приготовлению очищенной воды для химических анализов (согласованы приказом Комитета по государственному контролю за чрезвычайными ситуациями и промышленной безопасностью Министерства по чрезвычайным ситуациям Республики Казахстан от 5 декабря 2013 года № 63).</w:t>
      </w:r>
    </w:p>
    <w:p w14:paraId="6972FE67" w14:textId="79A6121E" w:rsidR="004711EF" w:rsidRPr="00AD738E" w:rsidRDefault="004711EF" w:rsidP="00222A4C">
      <w:pPr>
        <w:ind w:firstLine="567"/>
        <w:rPr>
          <w:rFonts w:cs="Arial"/>
          <w:b/>
          <w:bCs/>
          <w:iCs/>
          <w:sz w:val="24"/>
        </w:rPr>
      </w:pPr>
    </w:p>
    <w:p w14:paraId="1ED03028" w14:textId="396EF5F4" w:rsidR="006A24B4" w:rsidRDefault="006A24B4" w:rsidP="00410E94">
      <w:pPr>
        <w:ind w:firstLine="720"/>
        <w:rPr>
          <w:szCs w:val="28"/>
        </w:rPr>
      </w:pPr>
    </w:p>
    <w:p w14:paraId="70DE6F26" w14:textId="205AF905" w:rsidR="00043DA3" w:rsidRDefault="00043DA3" w:rsidP="00410E94">
      <w:pPr>
        <w:ind w:firstLine="720"/>
        <w:rPr>
          <w:szCs w:val="28"/>
        </w:rPr>
      </w:pPr>
    </w:p>
    <w:p w14:paraId="5D10042A" w14:textId="4A7CA6CF" w:rsidR="00043DA3" w:rsidRDefault="00043DA3" w:rsidP="00410E94">
      <w:pPr>
        <w:ind w:firstLine="720"/>
        <w:rPr>
          <w:szCs w:val="28"/>
        </w:rPr>
      </w:pPr>
    </w:p>
    <w:p w14:paraId="2B182E17" w14:textId="59ACE87E" w:rsidR="00043DA3" w:rsidRDefault="00043DA3" w:rsidP="00410E94">
      <w:pPr>
        <w:ind w:firstLine="720"/>
        <w:rPr>
          <w:szCs w:val="28"/>
        </w:rPr>
      </w:pPr>
    </w:p>
    <w:p w14:paraId="59601632" w14:textId="56404FA2" w:rsidR="00043DA3" w:rsidRDefault="00043DA3" w:rsidP="00410E94">
      <w:pPr>
        <w:ind w:firstLine="720"/>
        <w:rPr>
          <w:szCs w:val="28"/>
        </w:rPr>
      </w:pPr>
    </w:p>
    <w:p w14:paraId="7C3BE106" w14:textId="2034A7F4" w:rsidR="00043DA3" w:rsidRDefault="00043DA3" w:rsidP="00410E94">
      <w:pPr>
        <w:ind w:firstLine="720"/>
        <w:rPr>
          <w:szCs w:val="28"/>
        </w:rPr>
      </w:pPr>
    </w:p>
    <w:p w14:paraId="1F1C1063" w14:textId="12AD6A27" w:rsidR="00043DA3" w:rsidRDefault="00043DA3" w:rsidP="00410E94">
      <w:pPr>
        <w:ind w:firstLine="720"/>
        <w:rPr>
          <w:szCs w:val="28"/>
        </w:rPr>
      </w:pPr>
    </w:p>
    <w:p w14:paraId="21CE18E3" w14:textId="7A9D7136" w:rsidR="00043DA3" w:rsidRDefault="00043DA3" w:rsidP="00410E94">
      <w:pPr>
        <w:ind w:firstLine="720"/>
        <w:rPr>
          <w:szCs w:val="28"/>
        </w:rPr>
      </w:pPr>
    </w:p>
    <w:p w14:paraId="050D2007" w14:textId="63926650" w:rsidR="00043DA3" w:rsidRDefault="00043DA3" w:rsidP="00410E94">
      <w:pPr>
        <w:ind w:firstLine="720"/>
        <w:rPr>
          <w:szCs w:val="28"/>
        </w:rPr>
      </w:pPr>
    </w:p>
    <w:p w14:paraId="026BE6A1" w14:textId="007B609F" w:rsidR="00043DA3" w:rsidRDefault="00043DA3" w:rsidP="00410E94">
      <w:pPr>
        <w:ind w:firstLine="720"/>
        <w:rPr>
          <w:szCs w:val="28"/>
        </w:rPr>
      </w:pPr>
    </w:p>
    <w:p w14:paraId="183654BC" w14:textId="775D77C5" w:rsidR="00043DA3" w:rsidRDefault="00043DA3" w:rsidP="00410E94">
      <w:pPr>
        <w:ind w:firstLine="720"/>
        <w:rPr>
          <w:szCs w:val="28"/>
        </w:rPr>
      </w:pPr>
    </w:p>
    <w:p w14:paraId="57C8B895" w14:textId="4A5E0D76" w:rsidR="00043DA3" w:rsidRDefault="00043DA3" w:rsidP="00410E94">
      <w:pPr>
        <w:ind w:firstLine="720"/>
        <w:rPr>
          <w:szCs w:val="28"/>
        </w:rPr>
      </w:pPr>
    </w:p>
    <w:p w14:paraId="15373FD6" w14:textId="0398B1AA" w:rsidR="00043DA3" w:rsidRDefault="00043DA3" w:rsidP="00410E94">
      <w:pPr>
        <w:ind w:firstLine="720"/>
        <w:rPr>
          <w:szCs w:val="28"/>
        </w:rPr>
      </w:pPr>
    </w:p>
    <w:p w14:paraId="13E46DB9" w14:textId="3D521711" w:rsidR="00043DA3" w:rsidRDefault="00043DA3" w:rsidP="00410E94">
      <w:pPr>
        <w:ind w:firstLine="720"/>
        <w:rPr>
          <w:szCs w:val="28"/>
        </w:rPr>
      </w:pPr>
    </w:p>
    <w:p w14:paraId="114BBE3F" w14:textId="21CE2CEA" w:rsidR="00043DA3" w:rsidRDefault="00043DA3" w:rsidP="00410E94">
      <w:pPr>
        <w:ind w:firstLine="720"/>
        <w:rPr>
          <w:szCs w:val="28"/>
        </w:rPr>
      </w:pPr>
    </w:p>
    <w:p w14:paraId="7D9DBF0E" w14:textId="27B7892D" w:rsidR="00043DA3" w:rsidRDefault="00043DA3" w:rsidP="00410E94">
      <w:pPr>
        <w:ind w:firstLine="720"/>
        <w:rPr>
          <w:szCs w:val="28"/>
        </w:rPr>
      </w:pPr>
    </w:p>
    <w:p w14:paraId="47165E63" w14:textId="402FCA0A" w:rsidR="00043DA3" w:rsidRDefault="00043DA3" w:rsidP="00410E94">
      <w:pPr>
        <w:ind w:firstLine="720"/>
        <w:rPr>
          <w:szCs w:val="28"/>
        </w:rPr>
      </w:pPr>
    </w:p>
    <w:p w14:paraId="0466C5D1" w14:textId="75BF90C7" w:rsidR="00043DA3" w:rsidRDefault="00043DA3" w:rsidP="00410E94">
      <w:pPr>
        <w:ind w:firstLine="720"/>
        <w:rPr>
          <w:szCs w:val="28"/>
        </w:rPr>
      </w:pPr>
    </w:p>
    <w:p w14:paraId="512228CA" w14:textId="2683A906" w:rsidR="00043DA3" w:rsidRDefault="00043DA3" w:rsidP="00410E94">
      <w:pPr>
        <w:ind w:firstLine="720"/>
        <w:rPr>
          <w:szCs w:val="28"/>
        </w:rPr>
      </w:pPr>
    </w:p>
    <w:p w14:paraId="31F29633" w14:textId="4278EE6E" w:rsidR="00043DA3" w:rsidRDefault="00043DA3" w:rsidP="00410E94">
      <w:pPr>
        <w:ind w:firstLine="720"/>
        <w:rPr>
          <w:szCs w:val="28"/>
        </w:rPr>
      </w:pPr>
    </w:p>
    <w:p w14:paraId="33D44094" w14:textId="77777777" w:rsidR="006A24B4" w:rsidRPr="00AD738E" w:rsidRDefault="006A24B4" w:rsidP="00410E94">
      <w:pPr>
        <w:ind w:firstLine="720"/>
        <w:rPr>
          <w:szCs w:val="28"/>
        </w:rPr>
      </w:pPr>
    </w:p>
    <w:p w14:paraId="4BCCFEC0" w14:textId="77777777" w:rsidR="006A24B4" w:rsidRPr="00AD738E" w:rsidRDefault="006A24B4" w:rsidP="004C75DF">
      <w:pPr>
        <w:ind w:firstLine="720"/>
        <w:rPr>
          <w:szCs w:val="28"/>
        </w:rPr>
      </w:pPr>
    </w:p>
    <w:p w14:paraId="1A4CB3CD" w14:textId="0B9A7C9E" w:rsidR="00477199" w:rsidRDefault="00477199" w:rsidP="004C75DF">
      <w:pPr>
        <w:ind w:firstLine="720"/>
        <w:rPr>
          <w:szCs w:val="28"/>
        </w:rPr>
      </w:pPr>
    </w:p>
    <w:p w14:paraId="40AB7544" w14:textId="0CBE9091" w:rsidR="00477199" w:rsidRDefault="00477199" w:rsidP="004C75DF">
      <w:pPr>
        <w:ind w:firstLine="720"/>
        <w:rPr>
          <w:szCs w:val="28"/>
        </w:rPr>
      </w:pPr>
    </w:p>
    <w:p w14:paraId="77D54532" w14:textId="4BCC85A0" w:rsidR="00625C60" w:rsidRPr="00AD738E" w:rsidRDefault="00625C60" w:rsidP="004C75DF">
      <w:pPr>
        <w:ind w:firstLine="720"/>
        <w:rPr>
          <w:szCs w:val="28"/>
        </w:rPr>
      </w:pPr>
    </w:p>
    <w:p w14:paraId="70D8F982" w14:textId="41E07329" w:rsidR="00A03A85" w:rsidRDefault="00A03A85" w:rsidP="004C75DF">
      <w:pPr>
        <w:ind w:firstLine="720"/>
        <w:rPr>
          <w:szCs w:val="28"/>
        </w:rPr>
      </w:pPr>
    </w:p>
    <w:p w14:paraId="5AAED145" w14:textId="7F9F3B0D" w:rsidR="00562E32" w:rsidRDefault="00562E32" w:rsidP="004C75DF">
      <w:pPr>
        <w:ind w:firstLine="720"/>
        <w:rPr>
          <w:szCs w:val="28"/>
        </w:rPr>
      </w:pPr>
    </w:p>
    <w:p w14:paraId="2CD6CFE1" w14:textId="47F1BDAF" w:rsidR="00562E32" w:rsidRDefault="00562E32" w:rsidP="004C75DF">
      <w:pPr>
        <w:ind w:firstLine="720"/>
        <w:rPr>
          <w:szCs w:val="28"/>
        </w:rPr>
      </w:pPr>
    </w:p>
    <w:p w14:paraId="2006BF56" w14:textId="77777777" w:rsidR="00562E32" w:rsidRPr="00AD738E" w:rsidRDefault="00562E32" w:rsidP="004C75DF">
      <w:pPr>
        <w:ind w:firstLine="720"/>
        <w:rPr>
          <w:szCs w:val="28"/>
        </w:rPr>
      </w:pPr>
    </w:p>
    <w:p w14:paraId="0ED8D73B" w14:textId="77777777" w:rsidR="005C18FF" w:rsidRPr="00AD738E" w:rsidRDefault="005C18FF" w:rsidP="004C75DF">
      <w:pPr>
        <w:ind w:firstLine="720"/>
        <w:rPr>
          <w:szCs w:val="28"/>
        </w:rPr>
      </w:pPr>
    </w:p>
    <w:p w14:paraId="5F02AB16" w14:textId="77777777" w:rsidR="006A24B4" w:rsidRPr="00AD738E" w:rsidRDefault="006A24B4" w:rsidP="004C75DF">
      <w:pPr>
        <w:ind w:firstLine="720"/>
        <w:rPr>
          <w:szCs w:val="28"/>
        </w:rPr>
      </w:pPr>
    </w:p>
    <w:p w14:paraId="7B9A7427" w14:textId="77777777" w:rsidR="00B53285" w:rsidRPr="00AD738E" w:rsidRDefault="00B53285" w:rsidP="00B53285">
      <w:pPr>
        <w:ind w:firstLine="720"/>
        <w:rPr>
          <w:szCs w:val="28"/>
        </w:rPr>
      </w:pPr>
    </w:p>
    <w:p w14:paraId="6F66EBBC" w14:textId="49038B0C" w:rsidR="0095157D" w:rsidRPr="00AD738E" w:rsidRDefault="0051794E" w:rsidP="001306EA">
      <w:pPr>
        <w:pStyle w:val="Style41"/>
        <w:pBdr>
          <w:top w:val="single" w:sz="12" w:space="1" w:color="auto"/>
        </w:pBdr>
        <w:suppressAutoHyphens/>
        <w:ind w:firstLine="567"/>
        <w:jc w:val="right"/>
        <w:rPr>
          <w:rFonts w:ascii="Times New Roman" w:hAnsi="Times New Roman" w:cs="Times New Roman"/>
          <w:b/>
          <w:lang w:val="ru-KZ"/>
        </w:rPr>
      </w:pPr>
      <w:bookmarkStart w:id="70" w:name="_Hlk85634952"/>
      <w:r w:rsidRPr="00AD738E">
        <w:rPr>
          <w:rFonts w:ascii="Times New Roman" w:hAnsi="Times New Roman" w:cs="Times New Roman"/>
          <w:b/>
        </w:rPr>
        <w:t xml:space="preserve">МКС </w:t>
      </w:r>
      <w:r w:rsidR="00043DA3">
        <w:rPr>
          <w:rFonts w:ascii="Times New Roman" w:hAnsi="Times New Roman" w:cs="Times New Roman"/>
          <w:b/>
        </w:rPr>
        <w:t>13.060</w:t>
      </w:r>
    </w:p>
    <w:bookmarkEnd w:id="70"/>
    <w:p w14:paraId="5A6E76F8" w14:textId="77777777" w:rsidR="00B53285" w:rsidRPr="00AD738E" w:rsidRDefault="00B53285" w:rsidP="00B53285">
      <w:pPr>
        <w:pStyle w:val="Style41"/>
        <w:suppressAutoHyphens/>
        <w:ind w:firstLine="567"/>
        <w:jc w:val="both"/>
        <w:rPr>
          <w:rFonts w:ascii="Times New Roman" w:hAnsi="Times New Roman" w:cs="Times New Roman"/>
          <w:b/>
        </w:rPr>
      </w:pPr>
    </w:p>
    <w:p w14:paraId="5AD6E2AE" w14:textId="2FF9A286" w:rsidR="00B53285" w:rsidRPr="00AD738E" w:rsidRDefault="00B53285" w:rsidP="00B53285">
      <w:pPr>
        <w:pStyle w:val="Style41"/>
        <w:pBdr>
          <w:bottom w:val="single" w:sz="12" w:space="1" w:color="auto"/>
        </w:pBdr>
        <w:suppressAutoHyphens/>
        <w:ind w:firstLine="567"/>
        <w:jc w:val="both"/>
        <w:rPr>
          <w:rFonts w:ascii="Times New Roman" w:hAnsi="Times New Roman" w:cs="Times New Roman"/>
          <w:bCs/>
          <w:lang w:val="kk-KZ" w:eastAsia="en-US"/>
        </w:rPr>
      </w:pPr>
      <w:r w:rsidRPr="00AD738E">
        <w:rPr>
          <w:rFonts w:ascii="Times New Roman" w:hAnsi="Times New Roman" w:cs="Times New Roman"/>
          <w:b/>
        </w:rPr>
        <w:t xml:space="preserve">Ключевые слова: </w:t>
      </w:r>
      <w:r w:rsidR="00DF5DAC">
        <w:rPr>
          <w:rFonts w:ascii="Times New Roman" w:hAnsi="Times New Roman" w:cs="Times New Roman"/>
        </w:rPr>
        <w:t>ЭДТА</w:t>
      </w:r>
      <w:r w:rsidR="00F93CCE">
        <w:rPr>
          <w:rFonts w:ascii="Times New Roman" w:hAnsi="Times New Roman" w:cs="Times New Roman"/>
        </w:rPr>
        <w:t>,</w:t>
      </w:r>
      <w:r w:rsidR="00DF5DAC">
        <w:rPr>
          <w:rFonts w:ascii="Times New Roman" w:hAnsi="Times New Roman" w:cs="Times New Roman"/>
        </w:rPr>
        <w:t xml:space="preserve"> соли,</w:t>
      </w:r>
      <w:r w:rsidR="00F93CCE">
        <w:rPr>
          <w:rFonts w:ascii="Times New Roman" w:hAnsi="Times New Roman" w:cs="Times New Roman"/>
        </w:rPr>
        <w:t xml:space="preserve"> воды производственные, тепловые </w:t>
      </w:r>
      <w:r w:rsidR="00DF5DAC">
        <w:rPr>
          <w:rFonts w:ascii="Times New Roman" w:hAnsi="Times New Roman" w:cs="Times New Roman"/>
        </w:rPr>
        <w:t>электростанции, питательная</w:t>
      </w:r>
      <w:r w:rsidR="00F93CCE">
        <w:rPr>
          <w:rFonts w:ascii="Times New Roman" w:hAnsi="Times New Roman" w:cs="Times New Roman"/>
        </w:rPr>
        <w:t xml:space="preserve"> вода </w:t>
      </w:r>
      <w:r w:rsidR="00DF5DAC">
        <w:rPr>
          <w:rFonts w:ascii="Times New Roman" w:hAnsi="Times New Roman" w:cs="Times New Roman"/>
        </w:rPr>
        <w:t>барабанных</w:t>
      </w:r>
      <w:r w:rsidR="00F93CCE">
        <w:rPr>
          <w:rFonts w:ascii="Times New Roman" w:hAnsi="Times New Roman" w:cs="Times New Roman"/>
        </w:rPr>
        <w:t xml:space="preserve"> котлов, </w:t>
      </w:r>
      <w:r w:rsidR="00DF5DAC">
        <w:rPr>
          <w:rFonts w:ascii="Times New Roman" w:hAnsi="Times New Roman" w:cs="Times New Roman"/>
        </w:rPr>
        <w:t xml:space="preserve">котловая вода барабанных котлов, </w:t>
      </w:r>
      <w:r w:rsidR="00F93CCE">
        <w:rPr>
          <w:rFonts w:ascii="Times New Roman" w:hAnsi="Times New Roman" w:cs="Times New Roman"/>
        </w:rPr>
        <w:t>методы измерений, фотометрический метод</w:t>
      </w:r>
    </w:p>
    <w:p w14:paraId="00C31E35" w14:textId="77777777" w:rsidR="004C75DF" w:rsidRPr="00AD738E" w:rsidRDefault="004C75DF" w:rsidP="004C75DF">
      <w:pPr>
        <w:ind w:firstLine="720"/>
        <w:rPr>
          <w:szCs w:val="28"/>
        </w:rPr>
      </w:pPr>
    </w:p>
    <w:bookmarkEnd w:id="65"/>
    <w:bookmarkEnd w:id="66"/>
    <w:bookmarkEnd w:id="67"/>
    <w:p w14:paraId="7274D2D2" w14:textId="77777777" w:rsidR="00F93CCE" w:rsidRPr="00AD738E" w:rsidRDefault="00F93CCE" w:rsidP="00F93CCE">
      <w:pPr>
        <w:pStyle w:val="Style41"/>
        <w:pBdr>
          <w:top w:val="single" w:sz="12" w:space="1" w:color="auto"/>
        </w:pBdr>
        <w:suppressAutoHyphens/>
        <w:ind w:firstLine="567"/>
        <w:jc w:val="right"/>
        <w:rPr>
          <w:rFonts w:ascii="Times New Roman" w:hAnsi="Times New Roman" w:cs="Times New Roman"/>
          <w:b/>
          <w:lang w:val="ru-KZ"/>
        </w:rPr>
      </w:pPr>
      <w:r w:rsidRPr="00AD738E">
        <w:rPr>
          <w:rFonts w:ascii="Times New Roman" w:hAnsi="Times New Roman" w:cs="Times New Roman"/>
          <w:b/>
        </w:rPr>
        <w:t xml:space="preserve">МКС </w:t>
      </w:r>
      <w:r>
        <w:rPr>
          <w:rFonts w:ascii="Times New Roman" w:hAnsi="Times New Roman" w:cs="Times New Roman"/>
          <w:b/>
        </w:rPr>
        <w:t>13.060</w:t>
      </w:r>
    </w:p>
    <w:p w14:paraId="06C8C292" w14:textId="77777777" w:rsidR="00F93CCE" w:rsidRPr="00AD738E" w:rsidRDefault="00F93CCE" w:rsidP="00F93CCE">
      <w:pPr>
        <w:pStyle w:val="Style41"/>
        <w:suppressAutoHyphens/>
        <w:ind w:firstLine="567"/>
        <w:jc w:val="both"/>
        <w:rPr>
          <w:rFonts w:ascii="Times New Roman" w:hAnsi="Times New Roman" w:cs="Times New Roman"/>
          <w:b/>
        </w:rPr>
      </w:pPr>
    </w:p>
    <w:p w14:paraId="5EDD0D50" w14:textId="56CC9FF7" w:rsidR="00F93CCE" w:rsidRPr="00AD738E" w:rsidRDefault="00F93CCE" w:rsidP="00F93CCE">
      <w:pPr>
        <w:pStyle w:val="Style41"/>
        <w:pBdr>
          <w:bottom w:val="single" w:sz="12" w:space="1" w:color="auto"/>
        </w:pBdr>
        <w:suppressAutoHyphens/>
        <w:ind w:firstLine="567"/>
        <w:jc w:val="both"/>
        <w:rPr>
          <w:rFonts w:ascii="Times New Roman" w:hAnsi="Times New Roman" w:cs="Times New Roman"/>
          <w:bCs/>
          <w:lang w:val="kk-KZ" w:eastAsia="en-US"/>
        </w:rPr>
      </w:pPr>
      <w:r w:rsidRPr="00AD738E">
        <w:rPr>
          <w:rFonts w:ascii="Times New Roman" w:hAnsi="Times New Roman" w:cs="Times New Roman"/>
          <w:b/>
        </w:rPr>
        <w:t xml:space="preserve">Ключевые слова: </w:t>
      </w:r>
      <w:r w:rsidR="00DF5DAC">
        <w:rPr>
          <w:rFonts w:ascii="Times New Roman" w:hAnsi="Times New Roman" w:cs="Times New Roman"/>
        </w:rPr>
        <w:t>ЭДТА, соли, воды производственные, тепловые электростанции, питательная вода барабанных котлов, котловая вода барабанных котлов, методы измерений, фотометрический метод</w:t>
      </w:r>
    </w:p>
    <w:p w14:paraId="595F0C8B" w14:textId="77777777" w:rsidR="00643A9A" w:rsidRPr="00AD738E" w:rsidRDefault="00643A9A" w:rsidP="00643A9A">
      <w:pPr>
        <w:suppressAutoHyphens/>
        <w:ind w:firstLine="567"/>
        <w:rPr>
          <w:sz w:val="24"/>
          <w:lang w:val="kk-KZ"/>
        </w:rPr>
      </w:pPr>
    </w:p>
    <w:p w14:paraId="44734B00" w14:textId="77777777" w:rsidR="009249F8" w:rsidRPr="00466DF5" w:rsidRDefault="009249F8" w:rsidP="009249F8">
      <w:pPr>
        <w:suppressAutoHyphens/>
        <w:ind w:firstLine="567"/>
        <w:rPr>
          <w:sz w:val="24"/>
        </w:rPr>
      </w:pPr>
      <w:r w:rsidRPr="00466DF5">
        <w:rPr>
          <w:sz w:val="24"/>
        </w:rPr>
        <w:t>РАЗРАБОТЧИК:</w:t>
      </w:r>
    </w:p>
    <w:p w14:paraId="16112A86" w14:textId="77777777" w:rsidR="009249F8" w:rsidRPr="00466DF5" w:rsidRDefault="009249F8" w:rsidP="009249F8">
      <w:pPr>
        <w:suppressAutoHyphens/>
        <w:ind w:left="567"/>
        <w:rPr>
          <w:sz w:val="24"/>
        </w:rPr>
      </w:pPr>
      <w:r w:rsidRPr="00466DF5">
        <w:rPr>
          <w:sz w:val="24"/>
        </w:rPr>
        <w:t>Товарищество с ограниченной ответственностью «</w:t>
      </w:r>
      <w:r>
        <w:rPr>
          <w:sz w:val="24"/>
          <w:lang w:val="en-US"/>
        </w:rPr>
        <w:t>Meridian</w:t>
      </w:r>
      <w:r w:rsidRPr="007B371B">
        <w:rPr>
          <w:sz w:val="24"/>
        </w:rPr>
        <w:t xml:space="preserve"> </w:t>
      </w:r>
      <w:r>
        <w:rPr>
          <w:sz w:val="24"/>
          <w:lang w:val="en-US"/>
        </w:rPr>
        <w:t>Systems</w:t>
      </w:r>
      <w:r w:rsidRPr="00466DF5">
        <w:rPr>
          <w:sz w:val="24"/>
        </w:rPr>
        <w:t xml:space="preserve">» </w:t>
      </w:r>
    </w:p>
    <w:p w14:paraId="2B992342" w14:textId="77777777" w:rsidR="009249F8" w:rsidRPr="00466DF5" w:rsidRDefault="009249F8" w:rsidP="009249F8">
      <w:pPr>
        <w:tabs>
          <w:tab w:val="left" w:pos="3104"/>
        </w:tabs>
        <w:suppressAutoHyphens/>
        <w:ind w:firstLine="567"/>
        <w:rPr>
          <w:sz w:val="24"/>
        </w:rPr>
      </w:pPr>
      <w:r w:rsidRPr="00466DF5">
        <w:rPr>
          <w:sz w:val="24"/>
        </w:rPr>
        <w:tab/>
      </w:r>
    </w:p>
    <w:p w14:paraId="2CEA66E1" w14:textId="77777777" w:rsidR="009249F8" w:rsidRPr="00466DF5" w:rsidRDefault="009249F8" w:rsidP="009249F8">
      <w:pPr>
        <w:suppressAutoHyphens/>
        <w:ind w:firstLine="567"/>
        <w:rPr>
          <w:sz w:val="24"/>
        </w:rPr>
      </w:pPr>
    </w:p>
    <w:tbl>
      <w:tblPr>
        <w:tblW w:w="4925" w:type="pct"/>
        <w:tblLook w:val="01E0" w:firstRow="1" w:lastRow="1" w:firstColumn="1" w:lastColumn="1" w:noHBand="0" w:noVBand="0"/>
      </w:tblPr>
      <w:tblGrid>
        <w:gridCol w:w="4465"/>
        <w:gridCol w:w="2624"/>
        <w:gridCol w:w="2125"/>
      </w:tblGrid>
      <w:tr w:rsidR="009249F8" w:rsidRPr="00466DF5" w14:paraId="3B549DEE" w14:textId="77777777" w:rsidTr="00B74594">
        <w:tc>
          <w:tcPr>
            <w:tcW w:w="2423" w:type="pct"/>
          </w:tcPr>
          <w:p w14:paraId="37799FA7" w14:textId="77777777" w:rsidR="009249F8" w:rsidRPr="00466DF5" w:rsidRDefault="009249F8" w:rsidP="00B74594">
            <w:pPr>
              <w:suppressAutoHyphens/>
              <w:ind w:left="567"/>
              <w:rPr>
                <w:sz w:val="24"/>
                <w:lang w:val="en-US" w:eastAsia="en-US"/>
              </w:rPr>
            </w:pPr>
            <w:r w:rsidRPr="00466DF5">
              <w:rPr>
                <w:sz w:val="24"/>
                <w:lang w:eastAsia="en-US"/>
              </w:rPr>
              <w:t>Директор</w:t>
            </w:r>
          </w:p>
          <w:p w14:paraId="4FEEA24F" w14:textId="77777777" w:rsidR="009249F8" w:rsidRPr="00466DF5" w:rsidRDefault="009249F8" w:rsidP="00B74594">
            <w:pPr>
              <w:suppressAutoHyphens/>
              <w:ind w:left="567"/>
              <w:rPr>
                <w:sz w:val="24"/>
                <w:lang w:val="en-US" w:eastAsia="en-US"/>
              </w:rPr>
            </w:pPr>
            <w:r w:rsidRPr="00466DF5">
              <w:rPr>
                <w:sz w:val="24"/>
                <w:lang w:eastAsia="en-US"/>
              </w:rPr>
              <w:t>ТОО</w:t>
            </w:r>
            <w:r w:rsidRPr="00466DF5">
              <w:rPr>
                <w:sz w:val="24"/>
                <w:lang w:val="en-US" w:eastAsia="en-US"/>
              </w:rPr>
              <w:t xml:space="preserve"> </w:t>
            </w:r>
            <w:r w:rsidRPr="00466DF5">
              <w:rPr>
                <w:sz w:val="24"/>
                <w:lang w:val="en-US"/>
              </w:rPr>
              <w:t>«</w:t>
            </w:r>
            <w:r>
              <w:rPr>
                <w:sz w:val="24"/>
                <w:lang w:val="en-US"/>
              </w:rPr>
              <w:t>Meridian</w:t>
            </w:r>
            <w:r w:rsidRPr="007B371B">
              <w:rPr>
                <w:sz w:val="24"/>
              </w:rPr>
              <w:t xml:space="preserve"> </w:t>
            </w:r>
            <w:r>
              <w:rPr>
                <w:sz w:val="24"/>
                <w:lang w:val="en-US"/>
              </w:rPr>
              <w:t>Systems</w:t>
            </w:r>
            <w:r w:rsidRPr="00466DF5">
              <w:rPr>
                <w:sz w:val="24"/>
                <w:lang w:val="en-US"/>
              </w:rPr>
              <w:t>»</w:t>
            </w:r>
          </w:p>
          <w:p w14:paraId="10D585F9" w14:textId="77777777" w:rsidR="009249F8" w:rsidRPr="00466DF5" w:rsidRDefault="009249F8" w:rsidP="00B74594">
            <w:pPr>
              <w:suppressAutoHyphens/>
              <w:ind w:firstLine="567"/>
              <w:rPr>
                <w:sz w:val="24"/>
                <w:lang w:val="en-US" w:eastAsia="en-US"/>
              </w:rPr>
            </w:pPr>
          </w:p>
        </w:tc>
        <w:tc>
          <w:tcPr>
            <w:tcW w:w="1424" w:type="pct"/>
          </w:tcPr>
          <w:p w14:paraId="6A8149B1" w14:textId="77777777" w:rsidR="009249F8" w:rsidRPr="00466DF5" w:rsidRDefault="009249F8" w:rsidP="00B74594">
            <w:pPr>
              <w:suppressAutoHyphens/>
              <w:rPr>
                <w:sz w:val="24"/>
                <w:lang w:val="en-US" w:eastAsia="en-US"/>
              </w:rPr>
            </w:pPr>
          </w:p>
        </w:tc>
        <w:tc>
          <w:tcPr>
            <w:tcW w:w="1153" w:type="pct"/>
          </w:tcPr>
          <w:p w14:paraId="7CF4F9E4" w14:textId="77777777" w:rsidR="009249F8" w:rsidRPr="00466DF5" w:rsidRDefault="009249F8" w:rsidP="00B74594">
            <w:pPr>
              <w:suppressAutoHyphens/>
              <w:jc w:val="right"/>
              <w:rPr>
                <w:sz w:val="24"/>
                <w:lang w:val="en-US" w:eastAsia="en-US"/>
              </w:rPr>
            </w:pPr>
          </w:p>
          <w:p w14:paraId="5D23A3ED" w14:textId="77777777" w:rsidR="009249F8" w:rsidRPr="007B371B" w:rsidRDefault="009249F8" w:rsidP="00B74594">
            <w:pPr>
              <w:suppressAutoHyphens/>
              <w:jc w:val="right"/>
              <w:rPr>
                <w:sz w:val="24"/>
                <w:lang w:eastAsia="en-US"/>
              </w:rPr>
            </w:pPr>
            <w:r>
              <w:rPr>
                <w:sz w:val="24"/>
                <w:lang w:val="kk-KZ" w:eastAsia="en-US"/>
              </w:rPr>
              <w:t>А</w:t>
            </w:r>
            <w:r>
              <w:rPr>
                <w:sz w:val="24"/>
                <w:lang w:eastAsia="en-US"/>
              </w:rPr>
              <w:t xml:space="preserve">. </w:t>
            </w:r>
            <w:proofErr w:type="spellStart"/>
            <w:r>
              <w:rPr>
                <w:sz w:val="24"/>
                <w:lang w:eastAsia="en-US"/>
              </w:rPr>
              <w:t>Мырзашов</w:t>
            </w:r>
            <w:proofErr w:type="spellEnd"/>
          </w:p>
        </w:tc>
      </w:tr>
      <w:tr w:rsidR="009249F8" w:rsidRPr="00466DF5" w14:paraId="692F83DE" w14:textId="77777777" w:rsidTr="00B74594">
        <w:tc>
          <w:tcPr>
            <w:tcW w:w="2423" w:type="pct"/>
          </w:tcPr>
          <w:p w14:paraId="383B7D57" w14:textId="77777777" w:rsidR="009249F8" w:rsidRPr="00466DF5" w:rsidRDefault="009249F8" w:rsidP="00B74594">
            <w:pPr>
              <w:suppressAutoHyphens/>
              <w:ind w:firstLine="567"/>
              <w:rPr>
                <w:sz w:val="24"/>
                <w:lang w:val="en-US" w:eastAsia="en-US"/>
              </w:rPr>
            </w:pPr>
            <w:r w:rsidRPr="00466DF5">
              <w:rPr>
                <w:sz w:val="24"/>
                <w:lang w:eastAsia="en-US"/>
              </w:rPr>
              <w:t>Эксперт</w:t>
            </w:r>
            <w:r w:rsidRPr="00466DF5">
              <w:rPr>
                <w:sz w:val="24"/>
                <w:lang w:val="en-US" w:eastAsia="en-US"/>
              </w:rPr>
              <w:t xml:space="preserve"> </w:t>
            </w:r>
          </w:p>
          <w:p w14:paraId="481812AE" w14:textId="77777777" w:rsidR="0002509D" w:rsidRPr="00466DF5" w:rsidRDefault="0002509D" w:rsidP="0002509D">
            <w:pPr>
              <w:suppressAutoHyphens/>
              <w:ind w:left="567"/>
              <w:rPr>
                <w:sz w:val="24"/>
                <w:lang w:val="en-US" w:eastAsia="en-US"/>
              </w:rPr>
            </w:pPr>
            <w:r w:rsidRPr="00466DF5">
              <w:rPr>
                <w:sz w:val="24"/>
                <w:lang w:eastAsia="en-US"/>
              </w:rPr>
              <w:t>ТОО</w:t>
            </w:r>
            <w:r w:rsidRPr="00466DF5">
              <w:rPr>
                <w:sz w:val="24"/>
                <w:lang w:val="en-US" w:eastAsia="en-US"/>
              </w:rPr>
              <w:t xml:space="preserve"> </w:t>
            </w:r>
            <w:r w:rsidRPr="00466DF5">
              <w:rPr>
                <w:sz w:val="24"/>
                <w:lang w:val="en-US"/>
              </w:rPr>
              <w:t>«</w:t>
            </w:r>
            <w:r>
              <w:rPr>
                <w:sz w:val="24"/>
                <w:lang w:val="en-US"/>
              </w:rPr>
              <w:t>Meridian</w:t>
            </w:r>
            <w:r w:rsidRPr="007B371B">
              <w:rPr>
                <w:sz w:val="24"/>
              </w:rPr>
              <w:t xml:space="preserve"> </w:t>
            </w:r>
            <w:r>
              <w:rPr>
                <w:sz w:val="24"/>
                <w:lang w:val="en-US"/>
              </w:rPr>
              <w:t>Systems</w:t>
            </w:r>
            <w:r w:rsidRPr="00466DF5">
              <w:rPr>
                <w:sz w:val="24"/>
                <w:lang w:val="en-US"/>
              </w:rPr>
              <w:t>»</w:t>
            </w:r>
          </w:p>
          <w:p w14:paraId="20C53C9F" w14:textId="77777777" w:rsidR="009249F8" w:rsidRPr="00466DF5" w:rsidRDefault="009249F8" w:rsidP="00B74594">
            <w:pPr>
              <w:suppressAutoHyphens/>
              <w:ind w:firstLine="567"/>
              <w:rPr>
                <w:sz w:val="24"/>
                <w:lang w:val="en-US" w:eastAsia="en-US"/>
              </w:rPr>
            </w:pPr>
            <w:bookmarkStart w:id="71" w:name="_GoBack"/>
            <w:bookmarkEnd w:id="71"/>
          </w:p>
        </w:tc>
        <w:tc>
          <w:tcPr>
            <w:tcW w:w="1424" w:type="pct"/>
          </w:tcPr>
          <w:p w14:paraId="49B36AEA" w14:textId="77777777" w:rsidR="009249F8" w:rsidRPr="00466DF5" w:rsidRDefault="009249F8" w:rsidP="00B74594">
            <w:pPr>
              <w:suppressAutoHyphens/>
              <w:rPr>
                <w:sz w:val="24"/>
                <w:lang w:val="en-US" w:eastAsia="en-US"/>
              </w:rPr>
            </w:pPr>
          </w:p>
        </w:tc>
        <w:tc>
          <w:tcPr>
            <w:tcW w:w="1153" w:type="pct"/>
          </w:tcPr>
          <w:p w14:paraId="031973F8" w14:textId="77777777" w:rsidR="009249F8" w:rsidRPr="00466DF5" w:rsidRDefault="009249F8" w:rsidP="00B74594">
            <w:pPr>
              <w:suppressAutoHyphens/>
              <w:rPr>
                <w:sz w:val="24"/>
                <w:lang w:val="en-US" w:eastAsia="en-US"/>
              </w:rPr>
            </w:pPr>
          </w:p>
          <w:p w14:paraId="0282A639" w14:textId="77777777" w:rsidR="009249F8" w:rsidRPr="00466DF5" w:rsidRDefault="009249F8" w:rsidP="00B74594">
            <w:pPr>
              <w:suppressAutoHyphens/>
              <w:jc w:val="right"/>
              <w:rPr>
                <w:sz w:val="24"/>
                <w:lang w:val="kk-KZ" w:eastAsia="en-US"/>
              </w:rPr>
            </w:pPr>
            <w:r>
              <w:rPr>
                <w:sz w:val="24"/>
                <w:lang w:eastAsia="en-US"/>
              </w:rPr>
              <w:t xml:space="preserve">Д. </w:t>
            </w:r>
            <w:proofErr w:type="spellStart"/>
            <w:r>
              <w:rPr>
                <w:sz w:val="24"/>
                <w:lang w:eastAsia="en-US"/>
              </w:rPr>
              <w:t>Акимжанова</w:t>
            </w:r>
            <w:proofErr w:type="spellEnd"/>
          </w:p>
        </w:tc>
      </w:tr>
    </w:tbl>
    <w:p w14:paraId="703D2732" w14:textId="77777777" w:rsidR="00D345F6" w:rsidRPr="00AD738E" w:rsidRDefault="00D344FA" w:rsidP="00264E03">
      <w:pPr>
        <w:shd w:val="clear" w:color="auto" w:fill="FFFFFF"/>
        <w:ind w:left="2160" w:firstLine="567"/>
        <w:rPr>
          <w:spacing w:val="-6"/>
          <w:sz w:val="16"/>
          <w:szCs w:val="16"/>
        </w:rPr>
      </w:pPr>
      <w:r w:rsidRPr="00AD738E">
        <w:rPr>
          <w:spacing w:val="-6"/>
          <w:sz w:val="16"/>
          <w:szCs w:val="16"/>
        </w:rPr>
        <w:t xml:space="preserve">    </w:t>
      </w:r>
    </w:p>
    <w:p w14:paraId="75158D0A" w14:textId="77777777" w:rsidR="007853F7" w:rsidRPr="00AD738E" w:rsidRDefault="007853F7" w:rsidP="00264E03">
      <w:pPr>
        <w:shd w:val="clear" w:color="auto" w:fill="FFFFFF"/>
        <w:ind w:left="2160" w:firstLine="567"/>
      </w:pPr>
    </w:p>
    <w:sectPr w:rsidR="007853F7" w:rsidRPr="00AD738E" w:rsidSect="00112334">
      <w:headerReference w:type="even" r:id="rId39"/>
      <w:pgSz w:w="11906" w:h="16838" w:code="9"/>
      <w:pgMar w:top="1418" w:right="1418" w:bottom="1418" w:left="1134" w:header="1022" w:footer="1021" w:gutter="0"/>
      <w:pgNumType w:start="1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2ABBBD" w14:textId="77777777" w:rsidR="006558D0" w:rsidRDefault="006558D0">
      <w:r>
        <w:separator/>
      </w:r>
    </w:p>
    <w:p w14:paraId="0E71295D" w14:textId="77777777" w:rsidR="006558D0" w:rsidRDefault="006558D0"/>
  </w:endnote>
  <w:endnote w:type="continuationSeparator" w:id="0">
    <w:p w14:paraId="63532A25" w14:textId="77777777" w:rsidR="006558D0" w:rsidRDefault="006558D0">
      <w:r>
        <w:continuationSeparator/>
      </w:r>
    </w:p>
    <w:p w14:paraId="0884BA9E" w14:textId="77777777" w:rsidR="006558D0" w:rsidRDefault="006558D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ymbolMT">
    <w:altName w:val="Times New Roman"/>
    <w:panose1 w:val="00000000000000000000"/>
    <w:charset w:val="00"/>
    <w:family w:val="roman"/>
    <w:notTrueType/>
    <w:pitch w:val="default"/>
    <w:sig w:usb0="00000001" w:usb1="08070000" w:usb2="00000010" w:usb3="00000000" w:csb0="00020000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D20250" w14:textId="3970850C" w:rsidR="006558D0" w:rsidRPr="00205DDC" w:rsidRDefault="006558D0">
    <w:pPr>
      <w:ind w:right="-8"/>
      <w:rPr>
        <w:sz w:val="24"/>
      </w:rPr>
    </w:pPr>
    <w:r w:rsidRPr="00205DDC">
      <w:rPr>
        <w:sz w:val="24"/>
      </w:rPr>
      <w:fldChar w:fldCharType="begin"/>
    </w:r>
    <w:r w:rsidRPr="00205DDC">
      <w:rPr>
        <w:sz w:val="24"/>
      </w:rPr>
      <w:instrText xml:space="preserve"> PAGE </w:instrText>
    </w:r>
    <w:r w:rsidRPr="00205DDC">
      <w:rPr>
        <w:sz w:val="24"/>
      </w:rPr>
      <w:fldChar w:fldCharType="separate"/>
    </w:r>
    <w:r>
      <w:rPr>
        <w:noProof/>
        <w:sz w:val="24"/>
      </w:rPr>
      <w:t>II</w:t>
    </w:r>
    <w:r w:rsidRPr="00205DDC">
      <w:rPr>
        <w:sz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4E1FFA" w14:textId="1AEF4880" w:rsidR="006558D0" w:rsidRPr="00235499" w:rsidRDefault="006558D0">
    <w:pPr>
      <w:ind w:right="-8"/>
      <w:jc w:val="right"/>
      <w:rPr>
        <w:sz w:val="24"/>
      </w:rPr>
    </w:pPr>
    <w:r w:rsidRPr="00235499">
      <w:rPr>
        <w:sz w:val="24"/>
      </w:rPr>
      <w:fldChar w:fldCharType="begin"/>
    </w:r>
    <w:r w:rsidRPr="00235499">
      <w:rPr>
        <w:sz w:val="24"/>
      </w:rPr>
      <w:instrText xml:space="preserve"> PAGE </w:instrText>
    </w:r>
    <w:r w:rsidRPr="00235499">
      <w:rPr>
        <w:sz w:val="24"/>
      </w:rPr>
      <w:fldChar w:fldCharType="separate"/>
    </w:r>
    <w:r>
      <w:rPr>
        <w:noProof/>
        <w:sz w:val="24"/>
      </w:rPr>
      <w:t>1</w:t>
    </w:r>
    <w:r w:rsidRPr="00235499">
      <w:rPr>
        <w:sz w:val="2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113EC0" w14:textId="77777777" w:rsidR="006558D0" w:rsidRDefault="006558D0">
    <w:pPr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30CC60" w14:textId="77777777" w:rsidR="006558D0" w:rsidRDefault="006558D0">
      <w:r>
        <w:separator/>
      </w:r>
    </w:p>
    <w:p w14:paraId="5C1D545E" w14:textId="77777777" w:rsidR="006558D0" w:rsidRDefault="006558D0"/>
  </w:footnote>
  <w:footnote w:type="continuationSeparator" w:id="0">
    <w:p w14:paraId="1AF351E7" w14:textId="77777777" w:rsidR="006558D0" w:rsidRDefault="006558D0">
      <w:r>
        <w:continuationSeparator/>
      </w:r>
    </w:p>
    <w:p w14:paraId="0399C37E" w14:textId="77777777" w:rsidR="006558D0" w:rsidRDefault="006558D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B18C02" w14:textId="77777777" w:rsidR="006558D0" w:rsidRPr="004E5AB6" w:rsidRDefault="006558D0" w:rsidP="00E675FA">
    <w:pPr>
      <w:jc w:val="left"/>
      <w:rPr>
        <w:sz w:val="24"/>
      </w:rPr>
    </w:pPr>
    <w:r>
      <w:rPr>
        <w:b/>
        <w:bCs/>
        <w:sz w:val="24"/>
      </w:rPr>
      <w:t xml:space="preserve">СТ РК </w:t>
    </w:r>
  </w:p>
  <w:p w14:paraId="73ED4E99" w14:textId="0C4C63A0" w:rsidR="006558D0" w:rsidRPr="00E675FA" w:rsidRDefault="006558D0" w:rsidP="00E675FA">
    <w:pPr>
      <w:jc w:val="left"/>
      <w:rPr>
        <w:i/>
        <w:sz w:val="24"/>
      </w:rPr>
    </w:pPr>
    <w:r>
      <w:rPr>
        <w:i/>
        <w:sz w:val="24"/>
      </w:rPr>
      <w:t>(проект, редакция 1)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94FFAC" w14:textId="77777777" w:rsidR="006558D0" w:rsidRPr="004E5AB6" w:rsidRDefault="006558D0" w:rsidP="00E675FA">
    <w:pPr>
      <w:jc w:val="right"/>
      <w:rPr>
        <w:sz w:val="24"/>
      </w:rPr>
    </w:pPr>
    <w:r>
      <w:rPr>
        <w:b/>
        <w:bCs/>
        <w:sz w:val="24"/>
      </w:rPr>
      <w:t xml:space="preserve">                                                                                                                  СТ РК </w:t>
    </w:r>
  </w:p>
  <w:p w14:paraId="4E8BC024" w14:textId="519A779D" w:rsidR="006558D0" w:rsidRPr="00E675FA" w:rsidRDefault="006558D0" w:rsidP="00E675FA">
    <w:pPr>
      <w:jc w:val="right"/>
      <w:rPr>
        <w:i/>
        <w:sz w:val="24"/>
      </w:rPr>
    </w:pPr>
    <w:r>
      <w:rPr>
        <w:i/>
        <w:sz w:val="24"/>
      </w:rPr>
      <w:t>(проект, редакция 1)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3EAE09" w14:textId="0CAE5D56" w:rsidR="006558D0" w:rsidRPr="000F674B" w:rsidRDefault="006558D0" w:rsidP="000F674B">
    <w:pPr>
      <w:pStyle w:val="a5"/>
      <w:jc w:val="right"/>
      <w:rPr>
        <w:sz w:val="24"/>
      </w:rPr>
    </w:pPr>
    <w:r w:rsidRPr="000F674B">
      <w:rPr>
        <w:sz w:val="24"/>
      </w:rPr>
      <w:t>проект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F2551F" w14:textId="77777777" w:rsidR="006558D0" w:rsidRPr="004E5AB6" w:rsidRDefault="006558D0" w:rsidP="00E675FA">
    <w:pPr>
      <w:jc w:val="left"/>
      <w:rPr>
        <w:sz w:val="24"/>
      </w:rPr>
    </w:pPr>
    <w:r>
      <w:rPr>
        <w:b/>
        <w:bCs/>
        <w:sz w:val="24"/>
      </w:rPr>
      <w:t xml:space="preserve">СТ РК </w:t>
    </w:r>
  </w:p>
  <w:p w14:paraId="05A45881" w14:textId="719CFE48" w:rsidR="006558D0" w:rsidRPr="00E675FA" w:rsidRDefault="006558D0" w:rsidP="00E675FA">
    <w:pPr>
      <w:jc w:val="left"/>
      <w:rPr>
        <w:i/>
        <w:sz w:val="24"/>
      </w:rPr>
    </w:pPr>
    <w:r>
      <w:rPr>
        <w:i/>
        <w:sz w:val="24"/>
      </w:rPr>
      <w:t>(проект, редакция 2)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F7E32"/>
    <w:multiLevelType w:val="hybridMultilevel"/>
    <w:tmpl w:val="5448C1C4"/>
    <w:lvl w:ilvl="0" w:tplc="7F766E3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3297E01"/>
    <w:multiLevelType w:val="hybridMultilevel"/>
    <w:tmpl w:val="75720BFA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E5E4C4F"/>
    <w:multiLevelType w:val="hybridMultilevel"/>
    <w:tmpl w:val="3402B12C"/>
    <w:lvl w:ilvl="0" w:tplc="93549510">
      <w:start w:val="1"/>
      <w:numFmt w:val="bullet"/>
      <w:suff w:val="space"/>
      <w:lvlText w:val=""/>
      <w:lvlJc w:val="left"/>
      <w:pPr>
        <w:ind w:firstLine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13CE068A"/>
    <w:multiLevelType w:val="hybridMultilevel"/>
    <w:tmpl w:val="FF7829CA"/>
    <w:lvl w:ilvl="0" w:tplc="8BB29676">
      <w:start w:val="1"/>
      <w:numFmt w:val="decimal"/>
      <w:lvlText w:val="[%1]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16A332DF"/>
    <w:multiLevelType w:val="hybridMultilevel"/>
    <w:tmpl w:val="ACB4EE96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1EDF1744"/>
    <w:multiLevelType w:val="hybridMultilevel"/>
    <w:tmpl w:val="EF4E3458"/>
    <w:lvl w:ilvl="0" w:tplc="B7420E0A">
      <w:start w:val="1"/>
      <w:numFmt w:val="bullet"/>
      <w:suff w:val="space"/>
      <w:lvlText w:val=""/>
      <w:lvlJc w:val="left"/>
      <w:pPr>
        <w:ind w:firstLine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" w15:restartNumberingAfterBreak="0">
    <w:nsid w:val="2B871FEE"/>
    <w:multiLevelType w:val="hybridMultilevel"/>
    <w:tmpl w:val="2280E2CA"/>
    <w:lvl w:ilvl="0" w:tplc="58CE5032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  <w:b/>
        <w:i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hint="default"/>
        <w:b/>
        <w:sz w:val="24"/>
        <w:szCs w:val="24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30F9048E"/>
    <w:multiLevelType w:val="hybridMultilevel"/>
    <w:tmpl w:val="18FE2D58"/>
    <w:lvl w:ilvl="0" w:tplc="348EA360">
      <w:start w:val="1"/>
      <w:numFmt w:val="russianLower"/>
      <w:pStyle w:val="0"/>
      <w:lvlText w:val="%1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82C2E75E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8" w15:restartNumberingAfterBreak="0">
    <w:nsid w:val="35257C72"/>
    <w:multiLevelType w:val="hybridMultilevel"/>
    <w:tmpl w:val="006A6194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36080C5E"/>
    <w:multiLevelType w:val="hybridMultilevel"/>
    <w:tmpl w:val="3CF852B4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40E016D6"/>
    <w:multiLevelType w:val="hybridMultilevel"/>
    <w:tmpl w:val="E93095E4"/>
    <w:lvl w:ilvl="0" w:tplc="64CA1DE2">
      <w:start w:val="1"/>
      <w:numFmt w:val="bullet"/>
      <w:suff w:val="space"/>
      <w:lvlText w:val=""/>
      <w:lvlJc w:val="left"/>
      <w:pPr>
        <w:ind w:firstLine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478F7D11"/>
    <w:multiLevelType w:val="hybridMultilevel"/>
    <w:tmpl w:val="761463C0"/>
    <w:lvl w:ilvl="0" w:tplc="D2708986">
      <w:numFmt w:val="bullet"/>
      <w:lvlText w:val="−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48714A6E"/>
    <w:multiLevelType w:val="hybridMultilevel"/>
    <w:tmpl w:val="51FEE976"/>
    <w:lvl w:ilvl="0" w:tplc="0464D70A">
      <w:start w:val="1"/>
      <w:numFmt w:val="decimal"/>
      <w:lvlText w:val="%1"/>
      <w:lvlJc w:val="left"/>
      <w:pPr>
        <w:ind w:left="14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90" w:hanging="360"/>
      </w:pPr>
    </w:lvl>
    <w:lvl w:ilvl="2" w:tplc="0419001B" w:tentative="1">
      <w:start w:val="1"/>
      <w:numFmt w:val="lowerRoman"/>
      <w:lvlText w:val="%3."/>
      <w:lvlJc w:val="right"/>
      <w:pPr>
        <w:ind w:left="2910" w:hanging="180"/>
      </w:pPr>
    </w:lvl>
    <w:lvl w:ilvl="3" w:tplc="0419000F" w:tentative="1">
      <w:start w:val="1"/>
      <w:numFmt w:val="decimal"/>
      <w:lvlText w:val="%4."/>
      <w:lvlJc w:val="left"/>
      <w:pPr>
        <w:ind w:left="3630" w:hanging="360"/>
      </w:pPr>
    </w:lvl>
    <w:lvl w:ilvl="4" w:tplc="04190019" w:tentative="1">
      <w:start w:val="1"/>
      <w:numFmt w:val="lowerLetter"/>
      <w:lvlText w:val="%5."/>
      <w:lvlJc w:val="left"/>
      <w:pPr>
        <w:ind w:left="4350" w:hanging="360"/>
      </w:pPr>
    </w:lvl>
    <w:lvl w:ilvl="5" w:tplc="0419001B" w:tentative="1">
      <w:start w:val="1"/>
      <w:numFmt w:val="lowerRoman"/>
      <w:lvlText w:val="%6."/>
      <w:lvlJc w:val="right"/>
      <w:pPr>
        <w:ind w:left="5070" w:hanging="180"/>
      </w:pPr>
    </w:lvl>
    <w:lvl w:ilvl="6" w:tplc="0419000F" w:tentative="1">
      <w:start w:val="1"/>
      <w:numFmt w:val="decimal"/>
      <w:lvlText w:val="%7."/>
      <w:lvlJc w:val="left"/>
      <w:pPr>
        <w:ind w:left="5790" w:hanging="360"/>
      </w:pPr>
    </w:lvl>
    <w:lvl w:ilvl="7" w:tplc="04190019" w:tentative="1">
      <w:start w:val="1"/>
      <w:numFmt w:val="lowerLetter"/>
      <w:lvlText w:val="%8."/>
      <w:lvlJc w:val="left"/>
      <w:pPr>
        <w:ind w:left="6510" w:hanging="360"/>
      </w:pPr>
    </w:lvl>
    <w:lvl w:ilvl="8" w:tplc="0419001B" w:tentative="1">
      <w:start w:val="1"/>
      <w:numFmt w:val="lowerRoman"/>
      <w:lvlText w:val="%9."/>
      <w:lvlJc w:val="right"/>
      <w:pPr>
        <w:ind w:left="7230" w:hanging="180"/>
      </w:pPr>
    </w:lvl>
  </w:abstractNum>
  <w:abstractNum w:abstractNumId="13" w15:restartNumberingAfterBreak="0">
    <w:nsid w:val="49C26254"/>
    <w:multiLevelType w:val="hybridMultilevel"/>
    <w:tmpl w:val="BD784CB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5452116B"/>
    <w:multiLevelType w:val="hybridMultilevel"/>
    <w:tmpl w:val="FF7829CA"/>
    <w:lvl w:ilvl="0" w:tplc="8BB29676">
      <w:start w:val="1"/>
      <w:numFmt w:val="decimal"/>
      <w:lvlText w:val="[%1]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565A7B39"/>
    <w:multiLevelType w:val="hybridMultilevel"/>
    <w:tmpl w:val="386256A0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599C7E27"/>
    <w:multiLevelType w:val="multilevel"/>
    <w:tmpl w:val="E34C660C"/>
    <w:styleLink w:val="1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A3A350F"/>
    <w:multiLevelType w:val="multilevel"/>
    <w:tmpl w:val="9BAEFCE4"/>
    <w:lvl w:ilvl="0">
      <w:start w:val="1"/>
      <w:numFmt w:val="decimal"/>
      <w:lvlText w:val="%1"/>
      <w:lvlJc w:val="left"/>
      <w:pPr>
        <w:tabs>
          <w:tab w:val="num" w:pos="1605"/>
        </w:tabs>
        <w:ind w:left="1605" w:hanging="705"/>
      </w:pPr>
      <w:rPr>
        <w:rFonts w:hint="default"/>
        <w:b/>
        <w:i w:val="0"/>
      </w:rPr>
    </w:lvl>
    <w:lvl w:ilvl="1">
      <w:start w:val="1"/>
      <w:numFmt w:val="decimal"/>
      <w:pStyle w:val="2"/>
      <w:lvlText w:val="%1.%2"/>
      <w:lvlJc w:val="left"/>
      <w:pPr>
        <w:tabs>
          <w:tab w:val="num" w:pos="1415"/>
        </w:tabs>
        <w:ind w:left="1415" w:hanging="705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pStyle w:val="a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204"/>
        </w:tabs>
        <w:ind w:left="3204" w:hanging="1080"/>
      </w:pPr>
      <w:rPr>
        <w:rFonts w:hint="default"/>
        <w:b w:val="0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ascii="Times New Roman" w:hAnsi="Times New Roman" w:cs="Times New Roman" w:hint="default"/>
        <w:b/>
        <w:sz w:val="28"/>
        <w:szCs w:val="28"/>
      </w:rPr>
    </w:lvl>
    <w:lvl w:ilvl="5">
      <w:start w:val="1"/>
      <w:numFmt w:val="decimal"/>
      <w:lvlText w:val="%1.%2.%3.%4.%5.%6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18" w15:restartNumberingAfterBreak="0">
    <w:nsid w:val="63FF716E"/>
    <w:multiLevelType w:val="hybridMultilevel"/>
    <w:tmpl w:val="9D10E3B6"/>
    <w:lvl w:ilvl="0" w:tplc="7F766E3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64F43554"/>
    <w:multiLevelType w:val="hybridMultilevel"/>
    <w:tmpl w:val="2500ECDC"/>
    <w:lvl w:ilvl="0" w:tplc="7F766E3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67B42AFD"/>
    <w:multiLevelType w:val="hybridMultilevel"/>
    <w:tmpl w:val="E3DAD790"/>
    <w:lvl w:ilvl="0" w:tplc="D2708986"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461AE9"/>
    <w:multiLevelType w:val="hybridMultilevel"/>
    <w:tmpl w:val="626C37DE"/>
    <w:lvl w:ilvl="0" w:tplc="EB6070B6">
      <w:start w:val="1"/>
      <w:numFmt w:val="bullet"/>
      <w:suff w:val="space"/>
      <w:lvlText w:val=""/>
      <w:lvlJc w:val="left"/>
      <w:pPr>
        <w:ind w:firstLine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69DC73F2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3" w15:restartNumberingAfterBreak="0">
    <w:nsid w:val="6FD22912"/>
    <w:multiLevelType w:val="hybridMultilevel"/>
    <w:tmpl w:val="217A915A"/>
    <w:lvl w:ilvl="0" w:tplc="C7E2C41C">
      <w:start w:val="1"/>
      <w:numFmt w:val="decimal"/>
      <w:lvlText w:val="%1"/>
      <w:lvlJc w:val="left"/>
      <w:pPr>
        <w:ind w:left="927" w:hanging="360"/>
      </w:pPr>
      <w:rPr>
        <w:rFonts w:ascii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788B458A"/>
    <w:multiLevelType w:val="hybridMultilevel"/>
    <w:tmpl w:val="0CB031C2"/>
    <w:lvl w:ilvl="0" w:tplc="DF6E02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DE46924"/>
    <w:multiLevelType w:val="hybridMultilevel"/>
    <w:tmpl w:val="A964D130"/>
    <w:lvl w:ilvl="0" w:tplc="D2708986">
      <w:numFmt w:val="bullet"/>
      <w:lvlText w:val="−"/>
      <w:lvlJc w:val="left"/>
      <w:pPr>
        <w:ind w:left="142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2"/>
  </w:num>
  <w:num w:numId="3">
    <w:abstractNumId w:val="16"/>
  </w:num>
  <w:num w:numId="4">
    <w:abstractNumId w:val="17"/>
  </w:num>
  <w:num w:numId="5">
    <w:abstractNumId w:val="7"/>
  </w:num>
  <w:num w:numId="6">
    <w:abstractNumId w:val="3"/>
  </w:num>
  <w:num w:numId="7">
    <w:abstractNumId w:val="11"/>
  </w:num>
  <w:num w:numId="8">
    <w:abstractNumId w:val="12"/>
  </w:num>
  <w:num w:numId="9">
    <w:abstractNumId w:val="25"/>
  </w:num>
  <w:num w:numId="10">
    <w:abstractNumId w:val="20"/>
  </w:num>
  <w:num w:numId="11">
    <w:abstractNumId w:val="4"/>
  </w:num>
  <w:num w:numId="12">
    <w:abstractNumId w:val="24"/>
  </w:num>
  <w:num w:numId="13">
    <w:abstractNumId w:val="19"/>
  </w:num>
  <w:num w:numId="14">
    <w:abstractNumId w:val="5"/>
  </w:num>
  <w:num w:numId="15">
    <w:abstractNumId w:val="10"/>
  </w:num>
  <w:num w:numId="16">
    <w:abstractNumId w:val="21"/>
  </w:num>
  <w:num w:numId="17">
    <w:abstractNumId w:val="2"/>
  </w:num>
  <w:num w:numId="18">
    <w:abstractNumId w:val="13"/>
  </w:num>
  <w:num w:numId="19">
    <w:abstractNumId w:val="14"/>
  </w:num>
  <w:num w:numId="20">
    <w:abstractNumId w:val="17"/>
  </w:num>
  <w:num w:numId="21">
    <w:abstractNumId w:val="17"/>
  </w:num>
  <w:num w:numId="22">
    <w:abstractNumId w:val="18"/>
  </w:num>
  <w:num w:numId="23">
    <w:abstractNumId w:val="23"/>
  </w:num>
  <w:num w:numId="24">
    <w:abstractNumId w:val="0"/>
  </w:num>
  <w:num w:numId="25">
    <w:abstractNumId w:val="17"/>
  </w:num>
  <w:num w:numId="26">
    <w:abstractNumId w:val="17"/>
  </w:num>
  <w:num w:numId="2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7"/>
  </w:num>
  <w:num w:numId="29">
    <w:abstractNumId w:val="17"/>
  </w:num>
  <w:num w:numId="30">
    <w:abstractNumId w:val="17"/>
  </w:num>
  <w:num w:numId="31">
    <w:abstractNumId w:val="17"/>
  </w:num>
  <w:num w:numId="32">
    <w:abstractNumId w:val="17"/>
  </w:num>
  <w:num w:numId="33">
    <w:abstractNumId w:val="15"/>
  </w:num>
  <w:num w:numId="34">
    <w:abstractNumId w:val="17"/>
  </w:num>
  <w:num w:numId="35">
    <w:abstractNumId w:val="17"/>
  </w:num>
  <w:num w:numId="36">
    <w:abstractNumId w:val="17"/>
  </w:num>
  <w:num w:numId="3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7"/>
  </w:num>
  <w:num w:numId="39">
    <w:abstractNumId w:val="17"/>
  </w:num>
  <w:num w:numId="40">
    <w:abstractNumId w:val="8"/>
  </w:num>
  <w:num w:numId="41">
    <w:abstractNumId w:val="1"/>
  </w:num>
  <w:num w:numId="42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1"/>
  <w:evenAndOddHeaders/>
  <w:drawingGridHorizontalSpacing w:val="140"/>
  <w:displayHorizontalDrawingGridEvery w:val="2"/>
  <w:noPunctuationKerning/>
  <w:characterSpacingControl w:val="doNotCompress"/>
  <w:hdrShapeDefaults>
    <o:shapedefaults v:ext="edit" spidmax="604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3A85"/>
    <w:rsid w:val="0000151F"/>
    <w:rsid w:val="00001690"/>
    <w:rsid w:val="00002B50"/>
    <w:rsid w:val="00002F0A"/>
    <w:rsid w:val="00004D48"/>
    <w:rsid w:val="00005230"/>
    <w:rsid w:val="00005D96"/>
    <w:rsid w:val="00006C71"/>
    <w:rsid w:val="00007B83"/>
    <w:rsid w:val="00007FA2"/>
    <w:rsid w:val="00010078"/>
    <w:rsid w:val="00010457"/>
    <w:rsid w:val="00011DDB"/>
    <w:rsid w:val="00011FA1"/>
    <w:rsid w:val="000120F4"/>
    <w:rsid w:val="00014CC3"/>
    <w:rsid w:val="000150DA"/>
    <w:rsid w:val="0001699D"/>
    <w:rsid w:val="00016A30"/>
    <w:rsid w:val="00022DDE"/>
    <w:rsid w:val="0002302B"/>
    <w:rsid w:val="00024581"/>
    <w:rsid w:val="00024765"/>
    <w:rsid w:val="0002509D"/>
    <w:rsid w:val="000260B3"/>
    <w:rsid w:val="00026560"/>
    <w:rsid w:val="00027824"/>
    <w:rsid w:val="00027DB7"/>
    <w:rsid w:val="0003146A"/>
    <w:rsid w:val="000315C9"/>
    <w:rsid w:val="000320EF"/>
    <w:rsid w:val="0003417D"/>
    <w:rsid w:val="0003527D"/>
    <w:rsid w:val="00035A3E"/>
    <w:rsid w:val="00036E17"/>
    <w:rsid w:val="000370E7"/>
    <w:rsid w:val="00037519"/>
    <w:rsid w:val="00037CD6"/>
    <w:rsid w:val="0004026F"/>
    <w:rsid w:val="0004043C"/>
    <w:rsid w:val="0004160D"/>
    <w:rsid w:val="00042128"/>
    <w:rsid w:val="00042458"/>
    <w:rsid w:val="000426C7"/>
    <w:rsid w:val="00042B9E"/>
    <w:rsid w:val="00043BCD"/>
    <w:rsid w:val="00043C41"/>
    <w:rsid w:val="00043DA3"/>
    <w:rsid w:val="000443C4"/>
    <w:rsid w:val="00045450"/>
    <w:rsid w:val="00045B01"/>
    <w:rsid w:val="00045D8B"/>
    <w:rsid w:val="00045F67"/>
    <w:rsid w:val="00047B54"/>
    <w:rsid w:val="00051616"/>
    <w:rsid w:val="00052213"/>
    <w:rsid w:val="00053DAB"/>
    <w:rsid w:val="00053DD3"/>
    <w:rsid w:val="000555CE"/>
    <w:rsid w:val="00055935"/>
    <w:rsid w:val="00055BEE"/>
    <w:rsid w:val="000568C9"/>
    <w:rsid w:val="000573CD"/>
    <w:rsid w:val="00057425"/>
    <w:rsid w:val="00060F2E"/>
    <w:rsid w:val="0006110A"/>
    <w:rsid w:val="00061BE3"/>
    <w:rsid w:val="000620F8"/>
    <w:rsid w:val="000626EE"/>
    <w:rsid w:val="00062B26"/>
    <w:rsid w:val="00062C05"/>
    <w:rsid w:val="00063494"/>
    <w:rsid w:val="00063CED"/>
    <w:rsid w:val="00063E62"/>
    <w:rsid w:val="0006482E"/>
    <w:rsid w:val="00065905"/>
    <w:rsid w:val="00067585"/>
    <w:rsid w:val="00067B11"/>
    <w:rsid w:val="00070462"/>
    <w:rsid w:val="00070EDD"/>
    <w:rsid w:val="00071299"/>
    <w:rsid w:val="0007238B"/>
    <w:rsid w:val="000737BA"/>
    <w:rsid w:val="00074B19"/>
    <w:rsid w:val="00076228"/>
    <w:rsid w:val="0008039E"/>
    <w:rsid w:val="00080A9C"/>
    <w:rsid w:val="00081A9B"/>
    <w:rsid w:val="00082DDC"/>
    <w:rsid w:val="00083090"/>
    <w:rsid w:val="00083976"/>
    <w:rsid w:val="0008711D"/>
    <w:rsid w:val="00087BE9"/>
    <w:rsid w:val="00094079"/>
    <w:rsid w:val="0009446B"/>
    <w:rsid w:val="00095986"/>
    <w:rsid w:val="00096031"/>
    <w:rsid w:val="00096142"/>
    <w:rsid w:val="00096E4A"/>
    <w:rsid w:val="00097956"/>
    <w:rsid w:val="00097B5E"/>
    <w:rsid w:val="00097F14"/>
    <w:rsid w:val="000A06DE"/>
    <w:rsid w:val="000A0F7F"/>
    <w:rsid w:val="000A15CA"/>
    <w:rsid w:val="000A19F6"/>
    <w:rsid w:val="000A20EC"/>
    <w:rsid w:val="000A2685"/>
    <w:rsid w:val="000A2F8F"/>
    <w:rsid w:val="000A74AE"/>
    <w:rsid w:val="000A7AEB"/>
    <w:rsid w:val="000B00DF"/>
    <w:rsid w:val="000B16FC"/>
    <w:rsid w:val="000B203A"/>
    <w:rsid w:val="000B2CB1"/>
    <w:rsid w:val="000B3D2D"/>
    <w:rsid w:val="000B4914"/>
    <w:rsid w:val="000B49BA"/>
    <w:rsid w:val="000B4BAB"/>
    <w:rsid w:val="000B5B5C"/>
    <w:rsid w:val="000B6E68"/>
    <w:rsid w:val="000B72BC"/>
    <w:rsid w:val="000C1185"/>
    <w:rsid w:val="000C154F"/>
    <w:rsid w:val="000C17EE"/>
    <w:rsid w:val="000C1C4A"/>
    <w:rsid w:val="000C2187"/>
    <w:rsid w:val="000C4BE5"/>
    <w:rsid w:val="000C5C19"/>
    <w:rsid w:val="000C605D"/>
    <w:rsid w:val="000C7532"/>
    <w:rsid w:val="000D0913"/>
    <w:rsid w:val="000D133A"/>
    <w:rsid w:val="000D1467"/>
    <w:rsid w:val="000D1B3D"/>
    <w:rsid w:val="000D3A4A"/>
    <w:rsid w:val="000D44EB"/>
    <w:rsid w:val="000D4764"/>
    <w:rsid w:val="000D4882"/>
    <w:rsid w:val="000D69C4"/>
    <w:rsid w:val="000E0C49"/>
    <w:rsid w:val="000E1207"/>
    <w:rsid w:val="000E1322"/>
    <w:rsid w:val="000E13EA"/>
    <w:rsid w:val="000E169D"/>
    <w:rsid w:val="000E16FE"/>
    <w:rsid w:val="000E2370"/>
    <w:rsid w:val="000E2432"/>
    <w:rsid w:val="000E258A"/>
    <w:rsid w:val="000E48F3"/>
    <w:rsid w:val="000E4E7C"/>
    <w:rsid w:val="000E5C9A"/>
    <w:rsid w:val="000E629F"/>
    <w:rsid w:val="000E6AA6"/>
    <w:rsid w:val="000E6C1C"/>
    <w:rsid w:val="000E725A"/>
    <w:rsid w:val="000E7BBF"/>
    <w:rsid w:val="000F0D82"/>
    <w:rsid w:val="000F17FA"/>
    <w:rsid w:val="000F1A91"/>
    <w:rsid w:val="000F27A7"/>
    <w:rsid w:val="000F3167"/>
    <w:rsid w:val="000F3E89"/>
    <w:rsid w:val="000F47CC"/>
    <w:rsid w:val="000F674B"/>
    <w:rsid w:val="000F7808"/>
    <w:rsid w:val="001003F7"/>
    <w:rsid w:val="00100E95"/>
    <w:rsid w:val="00101B6C"/>
    <w:rsid w:val="0010410A"/>
    <w:rsid w:val="001041D8"/>
    <w:rsid w:val="001042FF"/>
    <w:rsid w:val="001047DF"/>
    <w:rsid w:val="00105FD4"/>
    <w:rsid w:val="0010742A"/>
    <w:rsid w:val="00107571"/>
    <w:rsid w:val="00107827"/>
    <w:rsid w:val="00107C25"/>
    <w:rsid w:val="001103B8"/>
    <w:rsid w:val="00110C7C"/>
    <w:rsid w:val="00111350"/>
    <w:rsid w:val="00111653"/>
    <w:rsid w:val="00111A51"/>
    <w:rsid w:val="00112334"/>
    <w:rsid w:val="00112905"/>
    <w:rsid w:val="001166C2"/>
    <w:rsid w:val="00116907"/>
    <w:rsid w:val="00117E5D"/>
    <w:rsid w:val="0012108C"/>
    <w:rsid w:val="00121BA9"/>
    <w:rsid w:val="00121EED"/>
    <w:rsid w:val="001225E1"/>
    <w:rsid w:val="0012328D"/>
    <w:rsid w:val="0012343F"/>
    <w:rsid w:val="00123AF6"/>
    <w:rsid w:val="00124E47"/>
    <w:rsid w:val="00124FC7"/>
    <w:rsid w:val="001261FC"/>
    <w:rsid w:val="0012661C"/>
    <w:rsid w:val="00126A15"/>
    <w:rsid w:val="001273C1"/>
    <w:rsid w:val="001275EB"/>
    <w:rsid w:val="00127E10"/>
    <w:rsid w:val="00127E3D"/>
    <w:rsid w:val="001305A9"/>
    <w:rsid w:val="001306EA"/>
    <w:rsid w:val="00130B37"/>
    <w:rsid w:val="001312CF"/>
    <w:rsid w:val="001324AB"/>
    <w:rsid w:val="0013266E"/>
    <w:rsid w:val="00132D71"/>
    <w:rsid w:val="00133C25"/>
    <w:rsid w:val="00133F25"/>
    <w:rsid w:val="001344D3"/>
    <w:rsid w:val="0013472B"/>
    <w:rsid w:val="001362DF"/>
    <w:rsid w:val="00136BC5"/>
    <w:rsid w:val="00136D9F"/>
    <w:rsid w:val="00137BCB"/>
    <w:rsid w:val="001402D6"/>
    <w:rsid w:val="001417DA"/>
    <w:rsid w:val="001419DD"/>
    <w:rsid w:val="00142B6E"/>
    <w:rsid w:val="00142CDD"/>
    <w:rsid w:val="00144152"/>
    <w:rsid w:val="001441A6"/>
    <w:rsid w:val="001441D1"/>
    <w:rsid w:val="00144473"/>
    <w:rsid w:val="0014732A"/>
    <w:rsid w:val="00147B2D"/>
    <w:rsid w:val="00151497"/>
    <w:rsid w:val="00151B3A"/>
    <w:rsid w:val="001521B3"/>
    <w:rsid w:val="001529F1"/>
    <w:rsid w:val="00153DB6"/>
    <w:rsid w:val="00153E15"/>
    <w:rsid w:val="00154599"/>
    <w:rsid w:val="00154753"/>
    <w:rsid w:val="00154FC0"/>
    <w:rsid w:val="00157A33"/>
    <w:rsid w:val="00161B5F"/>
    <w:rsid w:val="001625F2"/>
    <w:rsid w:val="00162B5E"/>
    <w:rsid w:val="00163DD4"/>
    <w:rsid w:val="0016642F"/>
    <w:rsid w:val="001666C3"/>
    <w:rsid w:val="00166724"/>
    <w:rsid w:val="0016731F"/>
    <w:rsid w:val="00167470"/>
    <w:rsid w:val="001674EE"/>
    <w:rsid w:val="001677C9"/>
    <w:rsid w:val="00167F66"/>
    <w:rsid w:val="001700CA"/>
    <w:rsid w:val="00171186"/>
    <w:rsid w:val="00171AF8"/>
    <w:rsid w:val="0017325F"/>
    <w:rsid w:val="0017358A"/>
    <w:rsid w:val="001735DA"/>
    <w:rsid w:val="001744EF"/>
    <w:rsid w:val="001750A4"/>
    <w:rsid w:val="0017543C"/>
    <w:rsid w:val="00175BFC"/>
    <w:rsid w:val="00175F88"/>
    <w:rsid w:val="00177A6C"/>
    <w:rsid w:val="001803A9"/>
    <w:rsid w:val="001815E7"/>
    <w:rsid w:val="00182047"/>
    <w:rsid w:val="00182D36"/>
    <w:rsid w:val="00182E9E"/>
    <w:rsid w:val="001859A8"/>
    <w:rsid w:val="001860B4"/>
    <w:rsid w:val="00186B27"/>
    <w:rsid w:val="00186BD6"/>
    <w:rsid w:val="00190D2A"/>
    <w:rsid w:val="00191432"/>
    <w:rsid w:val="001929B6"/>
    <w:rsid w:val="00192C59"/>
    <w:rsid w:val="00193280"/>
    <w:rsid w:val="001936BA"/>
    <w:rsid w:val="00193E5F"/>
    <w:rsid w:val="00194639"/>
    <w:rsid w:val="00194E8E"/>
    <w:rsid w:val="00196CCD"/>
    <w:rsid w:val="00196EE1"/>
    <w:rsid w:val="001A01B1"/>
    <w:rsid w:val="001A2257"/>
    <w:rsid w:val="001A3832"/>
    <w:rsid w:val="001A46F5"/>
    <w:rsid w:val="001A4E71"/>
    <w:rsid w:val="001A524D"/>
    <w:rsid w:val="001A52E7"/>
    <w:rsid w:val="001A6011"/>
    <w:rsid w:val="001A61FA"/>
    <w:rsid w:val="001A62AD"/>
    <w:rsid w:val="001A7C68"/>
    <w:rsid w:val="001B0523"/>
    <w:rsid w:val="001B0815"/>
    <w:rsid w:val="001B09C1"/>
    <w:rsid w:val="001B0A5F"/>
    <w:rsid w:val="001B1858"/>
    <w:rsid w:val="001B19FA"/>
    <w:rsid w:val="001B1B07"/>
    <w:rsid w:val="001B28B7"/>
    <w:rsid w:val="001B2FCA"/>
    <w:rsid w:val="001B358B"/>
    <w:rsid w:val="001B3FD9"/>
    <w:rsid w:val="001B47CF"/>
    <w:rsid w:val="001B4AFE"/>
    <w:rsid w:val="001B4B8E"/>
    <w:rsid w:val="001B51CA"/>
    <w:rsid w:val="001B5BFD"/>
    <w:rsid w:val="001B5F9E"/>
    <w:rsid w:val="001B76E2"/>
    <w:rsid w:val="001B7857"/>
    <w:rsid w:val="001B78A1"/>
    <w:rsid w:val="001B7D73"/>
    <w:rsid w:val="001C2F0D"/>
    <w:rsid w:val="001C350F"/>
    <w:rsid w:val="001C465F"/>
    <w:rsid w:val="001C6370"/>
    <w:rsid w:val="001C66A5"/>
    <w:rsid w:val="001C754F"/>
    <w:rsid w:val="001D0443"/>
    <w:rsid w:val="001D06D1"/>
    <w:rsid w:val="001D14F0"/>
    <w:rsid w:val="001D1FE0"/>
    <w:rsid w:val="001D238D"/>
    <w:rsid w:val="001D2EF2"/>
    <w:rsid w:val="001D3085"/>
    <w:rsid w:val="001D4546"/>
    <w:rsid w:val="001D55FC"/>
    <w:rsid w:val="001D5DFB"/>
    <w:rsid w:val="001D61BA"/>
    <w:rsid w:val="001D6631"/>
    <w:rsid w:val="001D6E49"/>
    <w:rsid w:val="001D7CBB"/>
    <w:rsid w:val="001D7DDF"/>
    <w:rsid w:val="001E240E"/>
    <w:rsid w:val="001E2929"/>
    <w:rsid w:val="001E29DF"/>
    <w:rsid w:val="001E563A"/>
    <w:rsid w:val="001E7159"/>
    <w:rsid w:val="001E7F0C"/>
    <w:rsid w:val="001F059C"/>
    <w:rsid w:val="001F07D3"/>
    <w:rsid w:val="001F1331"/>
    <w:rsid w:val="001F1554"/>
    <w:rsid w:val="001F1CF1"/>
    <w:rsid w:val="001F1FC4"/>
    <w:rsid w:val="001F28AE"/>
    <w:rsid w:val="001F2942"/>
    <w:rsid w:val="001F40FB"/>
    <w:rsid w:val="001F5251"/>
    <w:rsid w:val="001F545B"/>
    <w:rsid w:val="001F5E85"/>
    <w:rsid w:val="002003A5"/>
    <w:rsid w:val="00200401"/>
    <w:rsid w:val="00200E72"/>
    <w:rsid w:val="0020112A"/>
    <w:rsid w:val="00201AD7"/>
    <w:rsid w:val="00202572"/>
    <w:rsid w:val="00202AD4"/>
    <w:rsid w:val="0020405C"/>
    <w:rsid w:val="00204191"/>
    <w:rsid w:val="00204296"/>
    <w:rsid w:val="00205DDC"/>
    <w:rsid w:val="00206024"/>
    <w:rsid w:val="0020620B"/>
    <w:rsid w:val="0021017C"/>
    <w:rsid w:val="00211936"/>
    <w:rsid w:val="00211991"/>
    <w:rsid w:val="00212048"/>
    <w:rsid w:val="002122C0"/>
    <w:rsid w:val="00212706"/>
    <w:rsid w:val="002132D3"/>
    <w:rsid w:val="0021466A"/>
    <w:rsid w:val="00216ACA"/>
    <w:rsid w:val="00217669"/>
    <w:rsid w:val="002178E1"/>
    <w:rsid w:val="0022196A"/>
    <w:rsid w:val="00222A01"/>
    <w:rsid w:val="00222A4C"/>
    <w:rsid w:val="00223EC9"/>
    <w:rsid w:val="00225F8D"/>
    <w:rsid w:val="00226611"/>
    <w:rsid w:val="002271E3"/>
    <w:rsid w:val="00231981"/>
    <w:rsid w:val="00232DFB"/>
    <w:rsid w:val="0023431C"/>
    <w:rsid w:val="00235499"/>
    <w:rsid w:val="0023563F"/>
    <w:rsid w:val="00235A45"/>
    <w:rsid w:val="0023691E"/>
    <w:rsid w:val="002403AA"/>
    <w:rsid w:val="002427C9"/>
    <w:rsid w:val="002429EF"/>
    <w:rsid w:val="0024576E"/>
    <w:rsid w:val="00246544"/>
    <w:rsid w:val="00247906"/>
    <w:rsid w:val="00250E0D"/>
    <w:rsid w:val="0025114E"/>
    <w:rsid w:val="0025334C"/>
    <w:rsid w:val="00254047"/>
    <w:rsid w:val="0025541A"/>
    <w:rsid w:val="00255819"/>
    <w:rsid w:val="00255AB3"/>
    <w:rsid w:val="00255DBE"/>
    <w:rsid w:val="00260166"/>
    <w:rsid w:val="0026062E"/>
    <w:rsid w:val="00261211"/>
    <w:rsid w:val="00261BF8"/>
    <w:rsid w:val="00263F7E"/>
    <w:rsid w:val="0026415A"/>
    <w:rsid w:val="00264E03"/>
    <w:rsid w:val="002654C6"/>
    <w:rsid w:val="00265BE7"/>
    <w:rsid w:val="00265C42"/>
    <w:rsid w:val="00265EC8"/>
    <w:rsid w:val="002662DE"/>
    <w:rsid w:val="00266D64"/>
    <w:rsid w:val="002674DF"/>
    <w:rsid w:val="00270E8E"/>
    <w:rsid w:val="00271263"/>
    <w:rsid w:val="002715ED"/>
    <w:rsid w:val="00272D05"/>
    <w:rsid w:val="0027301A"/>
    <w:rsid w:val="00273ED7"/>
    <w:rsid w:val="0027467E"/>
    <w:rsid w:val="00275C78"/>
    <w:rsid w:val="00276097"/>
    <w:rsid w:val="0027609D"/>
    <w:rsid w:val="002763E8"/>
    <w:rsid w:val="00276B3F"/>
    <w:rsid w:val="00281BE3"/>
    <w:rsid w:val="00281C78"/>
    <w:rsid w:val="002835C4"/>
    <w:rsid w:val="002835C9"/>
    <w:rsid w:val="002838D4"/>
    <w:rsid w:val="00284BB2"/>
    <w:rsid w:val="00284C21"/>
    <w:rsid w:val="0028546A"/>
    <w:rsid w:val="002864F5"/>
    <w:rsid w:val="002868EB"/>
    <w:rsid w:val="00291B24"/>
    <w:rsid w:val="0029258E"/>
    <w:rsid w:val="00292C71"/>
    <w:rsid w:val="00292EE4"/>
    <w:rsid w:val="00293EE2"/>
    <w:rsid w:val="002949E8"/>
    <w:rsid w:val="002952D1"/>
    <w:rsid w:val="00295605"/>
    <w:rsid w:val="00295C72"/>
    <w:rsid w:val="002964A5"/>
    <w:rsid w:val="002965D8"/>
    <w:rsid w:val="00296BA3"/>
    <w:rsid w:val="002A0E61"/>
    <w:rsid w:val="002A271B"/>
    <w:rsid w:val="002A2B2F"/>
    <w:rsid w:val="002A4CEC"/>
    <w:rsid w:val="002A4F76"/>
    <w:rsid w:val="002A56C4"/>
    <w:rsid w:val="002B010A"/>
    <w:rsid w:val="002B063B"/>
    <w:rsid w:val="002B0EA4"/>
    <w:rsid w:val="002B1892"/>
    <w:rsid w:val="002B3298"/>
    <w:rsid w:val="002B33FB"/>
    <w:rsid w:val="002B3C1D"/>
    <w:rsid w:val="002B4B05"/>
    <w:rsid w:val="002B4F49"/>
    <w:rsid w:val="002B5491"/>
    <w:rsid w:val="002B55BF"/>
    <w:rsid w:val="002B5CE5"/>
    <w:rsid w:val="002B5D97"/>
    <w:rsid w:val="002B6CC7"/>
    <w:rsid w:val="002C0CB2"/>
    <w:rsid w:val="002C1073"/>
    <w:rsid w:val="002C1E3C"/>
    <w:rsid w:val="002C22B7"/>
    <w:rsid w:val="002C22F4"/>
    <w:rsid w:val="002C2D95"/>
    <w:rsid w:val="002C30D3"/>
    <w:rsid w:val="002C3E7C"/>
    <w:rsid w:val="002C409A"/>
    <w:rsid w:val="002C4294"/>
    <w:rsid w:val="002C45AF"/>
    <w:rsid w:val="002C5139"/>
    <w:rsid w:val="002C56B7"/>
    <w:rsid w:val="002D15B3"/>
    <w:rsid w:val="002D1605"/>
    <w:rsid w:val="002D1E5D"/>
    <w:rsid w:val="002D2BFA"/>
    <w:rsid w:val="002D39C0"/>
    <w:rsid w:val="002D46BD"/>
    <w:rsid w:val="002D509A"/>
    <w:rsid w:val="002D6043"/>
    <w:rsid w:val="002D67E5"/>
    <w:rsid w:val="002D7000"/>
    <w:rsid w:val="002D7B27"/>
    <w:rsid w:val="002D7E6A"/>
    <w:rsid w:val="002E02A2"/>
    <w:rsid w:val="002E09EF"/>
    <w:rsid w:val="002E1267"/>
    <w:rsid w:val="002E2BD1"/>
    <w:rsid w:val="002E3BF9"/>
    <w:rsid w:val="002E5178"/>
    <w:rsid w:val="002E5CB4"/>
    <w:rsid w:val="002E5E3C"/>
    <w:rsid w:val="002E73BB"/>
    <w:rsid w:val="002F0C39"/>
    <w:rsid w:val="002F1AD2"/>
    <w:rsid w:val="002F1E49"/>
    <w:rsid w:val="002F2593"/>
    <w:rsid w:val="002F26AF"/>
    <w:rsid w:val="002F2F01"/>
    <w:rsid w:val="002F30E6"/>
    <w:rsid w:val="002F350D"/>
    <w:rsid w:val="002F433A"/>
    <w:rsid w:val="002F51B9"/>
    <w:rsid w:val="002F5FA4"/>
    <w:rsid w:val="002F6DF9"/>
    <w:rsid w:val="002F6F1C"/>
    <w:rsid w:val="002F7141"/>
    <w:rsid w:val="002F7D1A"/>
    <w:rsid w:val="003010C0"/>
    <w:rsid w:val="00301E68"/>
    <w:rsid w:val="003029DD"/>
    <w:rsid w:val="00303AF9"/>
    <w:rsid w:val="00303B60"/>
    <w:rsid w:val="0030663E"/>
    <w:rsid w:val="003069A6"/>
    <w:rsid w:val="00307EED"/>
    <w:rsid w:val="00310310"/>
    <w:rsid w:val="00311A0C"/>
    <w:rsid w:val="00313867"/>
    <w:rsid w:val="003139B2"/>
    <w:rsid w:val="00313A42"/>
    <w:rsid w:val="00313A5E"/>
    <w:rsid w:val="00314B32"/>
    <w:rsid w:val="00314D11"/>
    <w:rsid w:val="00315E11"/>
    <w:rsid w:val="00316840"/>
    <w:rsid w:val="00316B16"/>
    <w:rsid w:val="00320777"/>
    <w:rsid w:val="003215A4"/>
    <w:rsid w:val="00323B52"/>
    <w:rsid w:val="00324573"/>
    <w:rsid w:val="003252AD"/>
    <w:rsid w:val="003256A2"/>
    <w:rsid w:val="0032599E"/>
    <w:rsid w:val="00325FD4"/>
    <w:rsid w:val="00330546"/>
    <w:rsid w:val="00330897"/>
    <w:rsid w:val="00330FD6"/>
    <w:rsid w:val="00331E8C"/>
    <w:rsid w:val="00331FB1"/>
    <w:rsid w:val="003323D1"/>
    <w:rsid w:val="00332648"/>
    <w:rsid w:val="003341A1"/>
    <w:rsid w:val="00334429"/>
    <w:rsid w:val="003349D7"/>
    <w:rsid w:val="00334C5C"/>
    <w:rsid w:val="00334DF4"/>
    <w:rsid w:val="0033579D"/>
    <w:rsid w:val="00337DBA"/>
    <w:rsid w:val="003409F1"/>
    <w:rsid w:val="00342133"/>
    <w:rsid w:val="00342E7E"/>
    <w:rsid w:val="0034345D"/>
    <w:rsid w:val="003435B2"/>
    <w:rsid w:val="00343D48"/>
    <w:rsid w:val="003443AD"/>
    <w:rsid w:val="003447BA"/>
    <w:rsid w:val="00344DE6"/>
    <w:rsid w:val="00345597"/>
    <w:rsid w:val="00345776"/>
    <w:rsid w:val="003462A2"/>
    <w:rsid w:val="00346A2A"/>
    <w:rsid w:val="00346F42"/>
    <w:rsid w:val="003470B2"/>
    <w:rsid w:val="00347700"/>
    <w:rsid w:val="00347892"/>
    <w:rsid w:val="00347BF7"/>
    <w:rsid w:val="00347F7E"/>
    <w:rsid w:val="00350882"/>
    <w:rsid w:val="00351162"/>
    <w:rsid w:val="0035159C"/>
    <w:rsid w:val="00351633"/>
    <w:rsid w:val="00351D68"/>
    <w:rsid w:val="00354124"/>
    <w:rsid w:val="0035441A"/>
    <w:rsid w:val="00354574"/>
    <w:rsid w:val="003554C4"/>
    <w:rsid w:val="00355A3C"/>
    <w:rsid w:val="00356C72"/>
    <w:rsid w:val="00357C30"/>
    <w:rsid w:val="003604B3"/>
    <w:rsid w:val="003606C2"/>
    <w:rsid w:val="00360CAC"/>
    <w:rsid w:val="0036129D"/>
    <w:rsid w:val="00362127"/>
    <w:rsid w:val="00362775"/>
    <w:rsid w:val="00362E19"/>
    <w:rsid w:val="00367B68"/>
    <w:rsid w:val="003701BB"/>
    <w:rsid w:val="00370EF5"/>
    <w:rsid w:val="00371E78"/>
    <w:rsid w:val="00371EEC"/>
    <w:rsid w:val="00372036"/>
    <w:rsid w:val="003724AA"/>
    <w:rsid w:val="003733BA"/>
    <w:rsid w:val="003742D0"/>
    <w:rsid w:val="00374398"/>
    <w:rsid w:val="00375180"/>
    <w:rsid w:val="00375707"/>
    <w:rsid w:val="00376111"/>
    <w:rsid w:val="00376A6A"/>
    <w:rsid w:val="003771A9"/>
    <w:rsid w:val="00377506"/>
    <w:rsid w:val="00377C98"/>
    <w:rsid w:val="0038006B"/>
    <w:rsid w:val="003809F0"/>
    <w:rsid w:val="0038180E"/>
    <w:rsid w:val="003818C0"/>
    <w:rsid w:val="0038209A"/>
    <w:rsid w:val="00382462"/>
    <w:rsid w:val="003834DA"/>
    <w:rsid w:val="00383B33"/>
    <w:rsid w:val="00383E72"/>
    <w:rsid w:val="003855EC"/>
    <w:rsid w:val="003857AC"/>
    <w:rsid w:val="003858BC"/>
    <w:rsid w:val="00385C0B"/>
    <w:rsid w:val="00385DB8"/>
    <w:rsid w:val="00386176"/>
    <w:rsid w:val="00386A2C"/>
    <w:rsid w:val="00387301"/>
    <w:rsid w:val="00387DEF"/>
    <w:rsid w:val="00391A62"/>
    <w:rsid w:val="0039239D"/>
    <w:rsid w:val="0039357D"/>
    <w:rsid w:val="0039384F"/>
    <w:rsid w:val="00393D29"/>
    <w:rsid w:val="00393E4C"/>
    <w:rsid w:val="003940DD"/>
    <w:rsid w:val="00395864"/>
    <w:rsid w:val="00396952"/>
    <w:rsid w:val="00396A4E"/>
    <w:rsid w:val="00396F8B"/>
    <w:rsid w:val="0039724F"/>
    <w:rsid w:val="00397970"/>
    <w:rsid w:val="00397AF8"/>
    <w:rsid w:val="00397E69"/>
    <w:rsid w:val="003A0B14"/>
    <w:rsid w:val="003A111E"/>
    <w:rsid w:val="003A17B7"/>
    <w:rsid w:val="003A1A11"/>
    <w:rsid w:val="003A1B86"/>
    <w:rsid w:val="003A1DF6"/>
    <w:rsid w:val="003A1E0F"/>
    <w:rsid w:val="003A1E70"/>
    <w:rsid w:val="003A2081"/>
    <w:rsid w:val="003A2228"/>
    <w:rsid w:val="003A3917"/>
    <w:rsid w:val="003A4C25"/>
    <w:rsid w:val="003A5170"/>
    <w:rsid w:val="003A5C72"/>
    <w:rsid w:val="003A6220"/>
    <w:rsid w:val="003A6853"/>
    <w:rsid w:val="003A6C71"/>
    <w:rsid w:val="003A75B3"/>
    <w:rsid w:val="003A7C3A"/>
    <w:rsid w:val="003B03BB"/>
    <w:rsid w:val="003B0773"/>
    <w:rsid w:val="003B3815"/>
    <w:rsid w:val="003B3987"/>
    <w:rsid w:val="003B45E4"/>
    <w:rsid w:val="003B5D1C"/>
    <w:rsid w:val="003B5F96"/>
    <w:rsid w:val="003B6864"/>
    <w:rsid w:val="003C0A5B"/>
    <w:rsid w:val="003C0F68"/>
    <w:rsid w:val="003C198D"/>
    <w:rsid w:val="003C25B7"/>
    <w:rsid w:val="003C3872"/>
    <w:rsid w:val="003D063E"/>
    <w:rsid w:val="003D163C"/>
    <w:rsid w:val="003D27D3"/>
    <w:rsid w:val="003D2A92"/>
    <w:rsid w:val="003D2D80"/>
    <w:rsid w:val="003D35BD"/>
    <w:rsid w:val="003D4842"/>
    <w:rsid w:val="003D5751"/>
    <w:rsid w:val="003D65C3"/>
    <w:rsid w:val="003D6B09"/>
    <w:rsid w:val="003D6DB1"/>
    <w:rsid w:val="003D7A9D"/>
    <w:rsid w:val="003D7F29"/>
    <w:rsid w:val="003E0126"/>
    <w:rsid w:val="003E03D2"/>
    <w:rsid w:val="003E0D64"/>
    <w:rsid w:val="003E1E7D"/>
    <w:rsid w:val="003E2473"/>
    <w:rsid w:val="003E3628"/>
    <w:rsid w:val="003E388D"/>
    <w:rsid w:val="003E49C5"/>
    <w:rsid w:val="003E4CF5"/>
    <w:rsid w:val="003E4E1E"/>
    <w:rsid w:val="003E52FE"/>
    <w:rsid w:val="003E589F"/>
    <w:rsid w:val="003E715B"/>
    <w:rsid w:val="003E7882"/>
    <w:rsid w:val="003F04A3"/>
    <w:rsid w:val="003F0A69"/>
    <w:rsid w:val="003F0CF3"/>
    <w:rsid w:val="003F0EBC"/>
    <w:rsid w:val="003F17B1"/>
    <w:rsid w:val="003F375A"/>
    <w:rsid w:val="003F43C2"/>
    <w:rsid w:val="003F54E8"/>
    <w:rsid w:val="003F753E"/>
    <w:rsid w:val="003F7DD3"/>
    <w:rsid w:val="00400CC3"/>
    <w:rsid w:val="0040108F"/>
    <w:rsid w:val="00401F05"/>
    <w:rsid w:val="0040248C"/>
    <w:rsid w:val="00402870"/>
    <w:rsid w:val="00402A21"/>
    <w:rsid w:val="00403945"/>
    <w:rsid w:val="004040AF"/>
    <w:rsid w:val="0040491E"/>
    <w:rsid w:val="004058AC"/>
    <w:rsid w:val="00405E1C"/>
    <w:rsid w:val="00405EE1"/>
    <w:rsid w:val="0040623F"/>
    <w:rsid w:val="00410E94"/>
    <w:rsid w:val="00411764"/>
    <w:rsid w:val="004119C0"/>
    <w:rsid w:val="0041231C"/>
    <w:rsid w:val="00412BD6"/>
    <w:rsid w:val="00412EBA"/>
    <w:rsid w:val="0041301D"/>
    <w:rsid w:val="00413AEB"/>
    <w:rsid w:val="004141CF"/>
    <w:rsid w:val="00414AAF"/>
    <w:rsid w:val="004162B4"/>
    <w:rsid w:val="004165B1"/>
    <w:rsid w:val="00416859"/>
    <w:rsid w:val="0041714C"/>
    <w:rsid w:val="00417695"/>
    <w:rsid w:val="00417B40"/>
    <w:rsid w:val="00420541"/>
    <w:rsid w:val="0042197C"/>
    <w:rsid w:val="004221B0"/>
    <w:rsid w:val="00422746"/>
    <w:rsid w:val="00422C83"/>
    <w:rsid w:val="00424E32"/>
    <w:rsid w:val="00424F2E"/>
    <w:rsid w:val="00425051"/>
    <w:rsid w:val="004257CE"/>
    <w:rsid w:val="00430B12"/>
    <w:rsid w:val="00430D6A"/>
    <w:rsid w:val="00431C64"/>
    <w:rsid w:val="00431C98"/>
    <w:rsid w:val="00431E6D"/>
    <w:rsid w:val="00432761"/>
    <w:rsid w:val="004327B1"/>
    <w:rsid w:val="00432FF6"/>
    <w:rsid w:val="004342B0"/>
    <w:rsid w:val="00435672"/>
    <w:rsid w:val="00435CCD"/>
    <w:rsid w:val="00436D8B"/>
    <w:rsid w:val="00437231"/>
    <w:rsid w:val="00437357"/>
    <w:rsid w:val="00437A42"/>
    <w:rsid w:val="00442699"/>
    <w:rsid w:val="00442CF2"/>
    <w:rsid w:val="00443B14"/>
    <w:rsid w:val="0044508D"/>
    <w:rsid w:val="0044588C"/>
    <w:rsid w:val="00446B46"/>
    <w:rsid w:val="00446E60"/>
    <w:rsid w:val="004479F7"/>
    <w:rsid w:val="00447A3D"/>
    <w:rsid w:val="00450701"/>
    <w:rsid w:val="00450AFA"/>
    <w:rsid w:val="00450E61"/>
    <w:rsid w:val="00451F4A"/>
    <w:rsid w:val="0045207E"/>
    <w:rsid w:val="0045259B"/>
    <w:rsid w:val="00453FF9"/>
    <w:rsid w:val="00454199"/>
    <w:rsid w:val="00454B09"/>
    <w:rsid w:val="00455F09"/>
    <w:rsid w:val="00456ED1"/>
    <w:rsid w:val="00460330"/>
    <w:rsid w:val="00461308"/>
    <w:rsid w:val="004615D8"/>
    <w:rsid w:val="00461609"/>
    <w:rsid w:val="00461777"/>
    <w:rsid w:val="00462426"/>
    <w:rsid w:val="004628E0"/>
    <w:rsid w:val="004631FC"/>
    <w:rsid w:val="004637E6"/>
    <w:rsid w:val="004649F3"/>
    <w:rsid w:val="004659AB"/>
    <w:rsid w:val="00465CE4"/>
    <w:rsid w:val="004660F8"/>
    <w:rsid w:val="004673A7"/>
    <w:rsid w:val="004673CF"/>
    <w:rsid w:val="0047103B"/>
    <w:rsid w:val="004711EF"/>
    <w:rsid w:val="00471542"/>
    <w:rsid w:val="00471552"/>
    <w:rsid w:val="004722FA"/>
    <w:rsid w:val="00473FD9"/>
    <w:rsid w:val="00474A54"/>
    <w:rsid w:val="00475B17"/>
    <w:rsid w:val="00475B29"/>
    <w:rsid w:val="0047639B"/>
    <w:rsid w:val="00477199"/>
    <w:rsid w:val="0047779D"/>
    <w:rsid w:val="004778DC"/>
    <w:rsid w:val="00477C87"/>
    <w:rsid w:val="00480711"/>
    <w:rsid w:val="00480F91"/>
    <w:rsid w:val="004811DA"/>
    <w:rsid w:val="004817AB"/>
    <w:rsid w:val="00481CF9"/>
    <w:rsid w:val="00482759"/>
    <w:rsid w:val="0048287A"/>
    <w:rsid w:val="00482F49"/>
    <w:rsid w:val="00483360"/>
    <w:rsid w:val="00483ED7"/>
    <w:rsid w:val="00484774"/>
    <w:rsid w:val="00484ADA"/>
    <w:rsid w:val="00484BA0"/>
    <w:rsid w:val="004851CA"/>
    <w:rsid w:val="004851DC"/>
    <w:rsid w:val="0048634E"/>
    <w:rsid w:val="00486C8F"/>
    <w:rsid w:val="0048779B"/>
    <w:rsid w:val="00487900"/>
    <w:rsid w:val="00490454"/>
    <w:rsid w:val="0049175E"/>
    <w:rsid w:val="00491CDD"/>
    <w:rsid w:val="0049331C"/>
    <w:rsid w:val="004943F4"/>
    <w:rsid w:val="00494710"/>
    <w:rsid w:val="00494DB8"/>
    <w:rsid w:val="0049649A"/>
    <w:rsid w:val="0049751D"/>
    <w:rsid w:val="004A071A"/>
    <w:rsid w:val="004A08BE"/>
    <w:rsid w:val="004A0FE9"/>
    <w:rsid w:val="004A100C"/>
    <w:rsid w:val="004A13A8"/>
    <w:rsid w:val="004A22CE"/>
    <w:rsid w:val="004A23E1"/>
    <w:rsid w:val="004A25D3"/>
    <w:rsid w:val="004A25FB"/>
    <w:rsid w:val="004A34CF"/>
    <w:rsid w:val="004A36B9"/>
    <w:rsid w:val="004A424B"/>
    <w:rsid w:val="004A571D"/>
    <w:rsid w:val="004A6C25"/>
    <w:rsid w:val="004A6CC1"/>
    <w:rsid w:val="004A7028"/>
    <w:rsid w:val="004A746E"/>
    <w:rsid w:val="004A760A"/>
    <w:rsid w:val="004B0CEC"/>
    <w:rsid w:val="004B102D"/>
    <w:rsid w:val="004B13DF"/>
    <w:rsid w:val="004B1C3C"/>
    <w:rsid w:val="004B1F43"/>
    <w:rsid w:val="004B2243"/>
    <w:rsid w:val="004B26F6"/>
    <w:rsid w:val="004B323D"/>
    <w:rsid w:val="004B3A87"/>
    <w:rsid w:val="004B4688"/>
    <w:rsid w:val="004B4752"/>
    <w:rsid w:val="004B483F"/>
    <w:rsid w:val="004C13D1"/>
    <w:rsid w:val="004C1E8E"/>
    <w:rsid w:val="004C3B50"/>
    <w:rsid w:val="004C423F"/>
    <w:rsid w:val="004C5F4E"/>
    <w:rsid w:val="004C7557"/>
    <w:rsid w:val="004C75DF"/>
    <w:rsid w:val="004C75FD"/>
    <w:rsid w:val="004C77B4"/>
    <w:rsid w:val="004C7CC3"/>
    <w:rsid w:val="004D0064"/>
    <w:rsid w:val="004D09C0"/>
    <w:rsid w:val="004D2778"/>
    <w:rsid w:val="004D4143"/>
    <w:rsid w:val="004D5B5E"/>
    <w:rsid w:val="004D5E9B"/>
    <w:rsid w:val="004D69F2"/>
    <w:rsid w:val="004D6D73"/>
    <w:rsid w:val="004D7B8B"/>
    <w:rsid w:val="004D7D39"/>
    <w:rsid w:val="004E027A"/>
    <w:rsid w:val="004E16D2"/>
    <w:rsid w:val="004E1BD4"/>
    <w:rsid w:val="004E31DB"/>
    <w:rsid w:val="004E341C"/>
    <w:rsid w:val="004E55AA"/>
    <w:rsid w:val="004E5AB6"/>
    <w:rsid w:val="004E699C"/>
    <w:rsid w:val="004E6E74"/>
    <w:rsid w:val="004E762E"/>
    <w:rsid w:val="004F1250"/>
    <w:rsid w:val="004F139A"/>
    <w:rsid w:val="004F16D7"/>
    <w:rsid w:val="004F1F4A"/>
    <w:rsid w:val="004F24BD"/>
    <w:rsid w:val="004F2596"/>
    <w:rsid w:val="004F293F"/>
    <w:rsid w:val="004F294F"/>
    <w:rsid w:val="004F2A36"/>
    <w:rsid w:val="004F2E4E"/>
    <w:rsid w:val="004F3EB9"/>
    <w:rsid w:val="004F4BB0"/>
    <w:rsid w:val="004F4C3B"/>
    <w:rsid w:val="004F5889"/>
    <w:rsid w:val="004F5968"/>
    <w:rsid w:val="004F692E"/>
    <w:rsid w:val="004F6CB9"/>
    <w:rsid w:val="004F6E04"/>
    <w:rsid w:val="004F72E3"/>
    <w:rsid w:val="00500717"/>
    <w:rsid w:val="00500F1D"/>
    <w:rsid w:val="00501F7B"/>
    <w:rsid w:val="00502219"/>
    <w:rsid w:val="00502AC4"/>
    <w:rsid w:val="00502FFF"/>
    <w:rsid w:val="00503060"/>
    <w:rsid w:val="00503D99"/>
    <w:rsid w:val="00503E12"/>
    <w:rsid w:val="00504027"/>
    <w:rsid w:val="005047D8"/>
    <w:rsid w:val="00505749"/>
    <w:rsid w:val="00506622"/>
    <w:rsid w:val="00507385"/>
    <w:rsid w:val="00507569"/>
    <w:rsid w:val="0050783A"/>
    <w:rsid w:val="00507B26"/>
    <w:rsid w:val="00507D34"/>
    <w:rsid w:val="005107DE"/>
    <w:rsid w:val="00511B55"/>
    <w:rsid w:val="00512A88"/>
    <w:rsid w:val="00512BD6"/>
    <w:rsid w:val="005130E0"/>
    <w:rsid w:val="0051347F"/>
    <w:rsid w:val="005136DD"/>
    <w:rsid w:val="005143A2"/>
    <w:rsid w:val="00514C0D"/>
    <w:rsid w:val="00514FC9"/>
    <w:rsid w:val="005153E1"/>
    <w:rsid w:val="00515E1A"/>
    <w:rsid w:val="00516AC3"/>
    <w:rsid w:val="0051794E"/>
    <w:rsid w:val="00520286"/>
    <w:rsid w:val="005224CA"/>
    <w:rsid w:val="005234B3"/>
    <w:rsid w:val="0052369F"/>
    <w:rsid w:val="00523913"/>
    <w:rsid w:val="005245EC"/>
    <w:rsid w:val="005248F6"/>
    <w:rsid w:val="00525A3B"/>
    <w:rsid w:val="00527B0D"/>
    <w:rsid w:val="00527FCF"/>
    <w:rsid w:val="00530F20"/>
    <w:rsid w:val="0053138C"/>
    <w:rsid w:val="005329A2"/>
    <w:rsid w:val="00532B07"/>
    <w:rsid w:val="00532C48"/>
    <w:rsid w:val="005332BB"/>
    <w:rsid w:val="005346C6"/>
    <w:rsid w:val="00534860"/>
    <w:rsid w:val="005349E8"/>
    <w:rsid w:val="0053564B"/>
    <w:rsid w:val="00535E85"/>
    <w:rsid w:val="00536150"/>
    <w:rsid w:val="00536C81"/>
    <w:rsid w:val="00536FB9"/>
    <w:rsid w:val="00537648"/>
    <w:rsid w:val="00537FB2"/>
    <w:rsid w:val="005402A5"/>
    <w:rsid w:val="00540CFD"/>
    <w:rsid w:val="00541158"/>
    <w:rsid w:val="00541890"/>
    <w:rsid w:val="00541F35"/>
    <w:rsid w:val="00541F49"/>
    <w:rsid w:val="005432A9"/>
    <w:rsid w:val="0054552D"/>
    <w:rsid w:val="005464B2"/>
    <w:rsid w:val="005468D7"/>
    <w:rsid w:val="005468F2"/>
    <w:rsid w:val="00546A28"/>
    <w:rsid w:val="00547043"/>
    <w:rsid w:val="00550C48"/>
    <w:rsid w:val="00550CC4"/>
    <w:rsid w:val="00551397"/>
    <w:rsid w:val="00551A39"/>
    <w:rsid w:val="00551BF4"/>
    <w:rsid w:val="00551CAF"/>
    <w:rsid w:val="005521E7"/>
    <w:rsid w:val="00553BF4"/>
    <w:rsid w:val="00553EFA"/>
    <w:rsid w:val="005545DF"/>
    <w:rsid w:val="00554A99"/>
    <w:rsid w:val="0055670C"/>
    <w:rsid w:val="00557663"/>
    <w:rsid w:val="00560E38"/>
    <w:rsid w:val="00561030"/>
    <w:rsid w:val="00562105"/>
    <w:rsid w:val="00562E32"/>
    <w:rsid w:val="005639CD"/>
    <w:rsid w:val="00564561"/>
    <w:rsid w:val="00564BC6"/>
    <w:rsid w:val="00564C77"/>
    <w:rsid w:val="00567E55"/>
    <w:rsid w:val="00570461"/>
    <w:rsid w:val="00570A09"/>
    <w:rsid w:val="00572345"/>
    <w:rsid w:val="005729E3"/>
    <w:rsid w:val="00574D6E"/>
    <w:rsid w:val="0057569C"/>
    <w:rsid w:val="00575DD6"/>
    <w:rsid w:val="00576225"/>
    <w:rsid w:val="005765F0"/>
    <w:rsid w:val="00576845"/>
    <w:rsid w:val="00576D91"/>
    <w:rsid w:val="00577502"/>
    <w:rsid w:val="00577E0F"/>
    <w:rsid w:val="00577E53"/>
    <w:rsid w:val="00581503"/>
    <w:rsid w:val="00581541"/>
    <w:rsid w:val="00581A82"/>
    <w:rsid w:val="005827C9"/>
    <w:rsid w:val="00583012"/>
    <w:rsid w:val="00584A2B"/>
    <w:rsid w:val="00584BAA"/>
    <w:rsid w:val="00584EB8"/>
    <w:rsid w:val="005854D0"/>
    <w:rsid w:val="00585BCD"/>
    <w:rsid w:val="00585C7A"/>
    <w:rsid w:val="00585DF8"/>
    <w:rsid w:val="005869C4"/>
    <w:rsid w:val="00586ECB"/>
    <w:rsid w:val="00587593"/>
    <w:rsid w:val="0059149C"/>
    <w:rsid w:val="00591B3F"/>
    <w:rsid w:val="00592D4B"/>
    <w:rsid w:val="00592DE0"/>
    <w:rsid w:val="00594254"/>
    <w:rsid w:val="0059476E"/>
    <w:rsid w:val="00595B40"/>
    <w:rsid w:val="0059633B"/>
    <w:rsid w:val="005966AC"/>
    <w:rsid w:val="00597645"/>
    <w:rsid w:val="00597EB4"/>
    <w:rsid w:val="005A130A"/>
    <w:rsid w:val="005A1EA6"/>
    <w:rsid w:val="005A2604"/>
    <w:rsid w:val="005A3B96"/>
    <w:rsid w:val="005A4C52"/>
    <w:rsid w:val="005A519A"/>
    <w:rsid w:val="005A53FC"/>
    <w:rsid w:val="005A641E"/>
    <w:rsid w:val="005A6B8B"/>
    <w:rsid w:val="005A6FB2"/>
    <w:rsid w:val="005A7BCD"/>
    <w:rsid w:val="005B0AA0"/>
    <w:rsid w:val="005B0C9F"/>
    <w:rsid w:val="005B1861"/>
    <w:rsid w:val="005B2BDA"/>
    <w:rsid w:val="005B3F23"/>
    <w:rsid w:val="005B5E91"/>
    <w:rsid w:val="005B61A9"/>
    <w:rsid w:val="005B7E3C"/>
    <w:rsid w:val="005C165E"/>
    <w:rsid w:val="005C170A"/>
    <w:rsid w:val="005C18AB"/>
    <w:rsid w:val="005C18FF"/>
    <w:rsid w:val="005C1E02"/>
    <w:rsid w:val="005C258C"/>
    <w:rsid w:val="005C32EF"/>
    <w:rsid w:val="005C4A50"/>
    <w:rsid w:val="005C7C9C"/>
    <w:rsid w:val="005D029B"/>
    <w:rsid w:val="005D0EA9"/>
    <w:rsid w:val="005D1B11"/>
    <w:rsid w:val="005D1CE6"/>
    <w:rsid w:val="005D2379"/>
    <w:rsid w:val="005D3316"/>
    <w:rsid w:val="005D38A7"/>
    <w:rsid w:val="005D40AD"/>
    <w:rsid w:val="005D4D20"/>
    <w:rsid w:val="005D62AC"/>
    <w:rsid w:val="005D62BC"/>
    <w:rsid w:val="005D663A"/>
    <w:rsid w:val="005D7132"/>
    <w:rsid w:val="005D77CF"/>
    <w:rsid w:val="005D797A"/>
    <w:rsid w:val="005D7A26"/>
    <w:rsid w:val="005E1DCC"/>
    <w:rsid w:val="005E1E99"/>
    <w:rsid w:val="005E1FDC"/>
    <w:rsid w:val="005E2168"/>
    <w:rsid w:val="005E2899"/>
    <w:rsid w:val="005E2DA9"/>
    <w:rsid w:val="005E34EB"/>
    <w:rsid w:val="005E3B99"/>
    <w:rsid w:val="005E5272"/>
    <w:rsid w:val="005E56BF"/>
    <w:rsid w:val="005E6A76"/>
    <w:rsid w:val="005E70C8"/>
    <w:rsid w:val="005E7117"/>
    <w:rsid w:val="005E73BB"/>
    <w:rsid w:val="005E73C0"/>
    <w:rsid w:val="005E7729"/>
    <w:rsid w:val="005E7FA8"/>
    <w:rsid w:val="005F1484"/>
    <w:rsid w:val="005F2453"/>
    <w:rsid w:val="005F2C04"/>
    <w:rsid w:val="005F2DCF"/>
    <w:rsid w:val="005F39A9"/>
    <w:rsid w:val="005F47DC"/>
    <w:rsid w:val="005F497D"/>
    <w:rsid w:val="005F4C9E"/>
    <w:rsid w:val="005F658C"/>
    <w:rsid w:val="005F72F8"/>
    <w:rsid w:val="005F75F8"/>
    <w:rsid w:val="005F76DF"/>
    <w:rsid w:val="00600996"/>
    <w:rsid w:val="00600BF2"/>
    <w:rsid w:val="00601F3B"/>
    <w:rsid w:val="00602674"/>
    <w:rsid w:val="006044EE"/>
    <w:rsid w:val="0060662E"/>
    <w:rsid w:val="00606747"/>
    <w:rsid w:val="00607171"/>
    <w:rsid w:val="00607667"/>
    <w:rsid w:val="00607B10"/>
    <w:rsid w:val="00607FF5"/>
    <w:rsid w:val="006100A9"/>
    <w:rsid w:val="00610A3B"/>
    <w:rsid w:val="00611708"/>
    <w:rsid w:val="00612128"/>
    <w:rsid w:val="006128B8"/>
    <w:rsid w:val="00612944"/>
    <w:rsid w:val="006129AB"/>
    <w:rsid w:val="00612BA7"/>
    <w:rsid w:val="00612FFD"/>
    <w:rsid w:val="0061354B"/>
    <w:rsid w:val="00614B31"/>
    <w:rsid w:val="00614D1B"/>
    <w:rsid w:val="00615A6E"/>
    <w:rsid w:val="00616673"/>
    <w:rsid w:val="00617410"/>
    <w:rsid w:val="006177A1"/>
    <w:rsid w:val="00617C3C"/>
    <w:rsid w:val="006204DE"/>
    <w:rsid w:val="00620924"/>
    <w:rsid w:val="00621058"/>
    <w:rsid w:val="00622EC5"/>
    <w:rsid w:val="00624DC9"/>
    <w:rsid w:val="006251B3"/>
    <w:rsid w:val="00625814"/>
    <w:rsid w:val="00625C60"/>
    <w:rsid w:val="00626E6F"/>
    <w:rsid w:val="00627648"/>
    <w:rsid w:val="00627913"/>
    <w:rsid w:val="006319E3"/>
    <w:rsid w:val="0063215A"/>
    <w:rsid w:val="00632CBC"/>
    <w:rsid w:val="00633A41"/>
    <w:rsid w:val="006344A9"/>
    <w:rsid w:val="00634CFA"/>
    <w:rsid w:val="00635745"/>
    <w:rsid w:val="00636A8A"/>
    <w:rsid w:val="00641DC8"/>
    <w:rsid w:val="00642EF8"/>
    <w:rsid w:val="00643002"/>
    <w:rsid w:val="00643A9A"/>
    <w:rsid w:val="00644111"/>
    <w:rsid w:val="006447E7"/>
    <w:rsid w:val="006452BF"/>
    <w:rsid w:val="00645918"/>
    <w:rsid w:val="00645F53"/>
    <w:rsid w:val="00647EA7"/>
    <w:rsid w:val="006503D9"/>
    <w:rsid w:val="00651529"/>
    <w:rsid w:val="00651C2C"/>
    <w:rsid w:val="00653461"/>
    <w:rsid w:val="006558D0"/>
    <w:rsid w:val="00655E5B"/>
    <w:rsid w:val="00656C55"/>
    <w:rsid w:val="006572E7"/>
    <w:rsid w:val="00657C57"/>
    <w:rsid w:val="00660EF2"/>
    <w:rsid w:val="0066126B"/>
    <w:rsid w:val="0066256C"/>
    <w:rsid w:val="006632F8"/>
    <w:rsid w:val="00664D44"/>
    <w:rsid w:val="00665634"/>
    <w:rsid w:val="006661D8"/>
    <w:rsid w:val="0066665F"/>
    <w:rsid w:val="006674C4"/>
    <w:rsid w:val="00667AAE"/>
    <w:rsid w:val="00670C97"/>
    <w:rsid w:val="006710CD"/>
    <w:rsid w:val="006711AB"/>
    <w:rsid w:val="00671D03"/>
    <w:rsid w:val="006725E0"/>
    <w:rsid w:val="006726B1"/>
    <w:rsid w:val="00672ED4"/>
    <w:rsid w:val="00673691"/>
    <w:rsid w:val="00674881"/>
    <w:rsid w:val="00674B69"/>
    <w:rsid w:val="00675D09"/>
    <w:rsid w:val="00676653"/>
    <w:rsid w:val="00676660"/>
    <w:rsid w:val="00677CE2"/>
    <w:rsid w:val="00680684"/>
    <w:rsid w:val="00680FBB"/>
    <w:rsid w:val="006819DA"/>
    <w:rsid w:val="00682954"/>
    <w:rsid w:val="00682DFB"/>
    <w:rsid w:val="00684425"/>
    <w:rsid w:val="00684E9E"/>
    <w:rsid w:val="00684EEA"/>
    <w:rsid w:val="0068531B"/>
    <w:rsid w:val="006864F8"/>
    <w:rsid w:val="0068720D"/>
    <w:rsid w:val="0069044A"/>
    <w:rsid w:val="00690BA5"/>
    <w:rsid w:val="006914B3"/>
    <w:rsid w:val="00691FAB"/>
    <w:rsid w:val="006929E4"/>
    <w:rsid w:val="00692B2F"/>
    <w:rsid w:val="00693285"/>
    <w:rsid w:val="0069329B"/>
    <w:rsid w:val="00693449"/>
    <w:rsid w:val="0069383D"/>
    <w:rsid w:val="00693EEE"/>
    <w:rsid w:val="00694357"/>
    <w:rsid w:val="00694AC1"/>
    <w:rsid w:val="00694DFD"/>
    <w:rsid w:val="00694FC5"/>
    <w:rsid w:val="0069505D"/>
    <w:rsid w:val="006959B0"/>
    <w:rsid w:val="00695A78"/>
    <w:rsid w:val="00696185"/>
    <w:rsid w:val="00696404"/>
    <w:rsid w:val="00697AE8"/>
    <w:rsid w:val="00697E02"/>
    <w:rsid w:val="00697FF1"/>
    <w:rsid w:val="006A09EC"/>
    <w:rsid w:val="006A0CE3"/>
    <w:rsid w:val="006A0EAA"/>
    <w:rsid w:val="006A22A3"/>
    <w:rsid w:val="006A234A"/>
    <w:rsid w:val="006A24B4"/>
    <w:rsid w:val="006A26C8"/>
    <w:rsid w:val="006A4306"/>
    <w:rsid w:val="006A4BF7"/>
    <w:rsid w:val="006A559E"/>
    <w:rsid w:val="006A5A7E"/>
    <w:rsid w:val="006A7A16"/>
    <w:rsid w:val="006B1A59"/>
    <w:rsid w:val="006B2294"/>
    <w:rsid w:val="006B26D1"/>
    <w:rsid w:val="006B3CC4"/>
    <w:rsid w:val="006B4498"/>
    <w:rsid w:val="006B44E4"/>
    <w:rsid w:val="006B5705"/>
    <w:rsid w:val="006B6448"/>
    <w:rsid w:val="006B7AEB"/>
    <w:rsid w:val="006C02BE"/>
    <w:rsid w:val="006C0A31"/>
    <w:rsid w:val="006C16D4"/>
    <w:rsid w:val="006C208C"/>
    <w:rsid w:val="006C2735"/>
    <w:rsid w:val="006C3A7E"/>
    <w:rsid w:val="006C5EFA"/>
    <w:rsid w:val="006C7AB2"/>
    <w:rsid w:val="006D1A34"/>
    <w:rsid w:val="006D1E22"/>
    <w:rsid w:val="006D2AAF"/>
    <w:rsid w:val="006D41DC"/>
    <w:rsid w:val="006D4BD4"/>
    <w:rsid w:val="006D533A"/>
    <w:rsid w:val="006D55AC"/>
    <w:rsid w:val="006D636D"/>
    <w:rsid w:val="006D652A"/>
    <w:rsid w:val="006D7F2A"/>
    <w:rsid w:val="006E0162"/>
    <w:rsid w:val="006E0821"/>
    <w:rsid w:val="006E0B6F"/>
    <w:rsid w:val="006E13FC"/>
    <w:rsid w:val="006E1A0C"/>
    <w:rsid w:val="006E1CE5"/>
    <w:rsid w:val="006E219F"/>
    <w:rsid w:val="006E25C0"/>
    <w:rsid w:val="006E2812"/>
    <w:rsid w:val="006E3036"/>
    <w:rsid w:val="006E40D2"/>
    <w:rsid w:val="006E424F"/>
    <w:rsid w:val="006E45A8"/>
    <w:rsid w:val="006E5244"/>
    <w:rsid w:val="006E5465"/>
    <w:rsid w:val="006E7CAC"/>
    <w:rsid w:val="006F0A4D"/>
    <w:rsid w:val="006F0D82"/>
    <w:rsid w:val="006F16C1"/>
    <w:rsid w:val="006F1CD6"/>
    <w:rsid w:val="006F2B43"/>
    <w:rsid w:val="006F2B61"/>
    <w:rsid w:val="006F306F"/>
    <w:rsid w:val="006F32F5"/>
    <w:rsid w:val="006F3944"/>
    <w:rsid w:val="006F47AC"/>
    <w:rsid w:val="006F6857"/>
    <w:rsid w:val="006F6A66"/>
    <w:rsid w:val="006F729A"/>
    <w:rsid w:val="00700278"/>
    <w:rsid w:val="007013E8"/>
    <w:rsid w:val="00701788"/>
    <w:rsid w:val="0070345E"/>
    <w:rsid w:val="007036E2"/>
    <w:rsid w:val="0070370B"/>
    <w:rsid w:val="00703859"/>
    <w:rsid w:val="00703B5E"/>
    <w:rsid w:val="00705924"/>
    <w:rsid w:val="007077D5"/>
    <w:rsid w:val="00707D12"/>
    <w:rsid w:val="00710620"/>
    <w:rsid w:val="007110C3"/>
    <w:rsid w:val="007115B6"/>
    <w:rsid w:val="00711C16"/>
    <w:rsid w:val="00712417"/>
    <w:rsid w:val="007131AD"/>
    <w:rsid w:val="007132EA"/>
    <w:rsid w:val="0071331B"/>
    <w:rsid w:val="0071355C"/>
    <w:rsid w:val="00713FC3"/>
    <w:rsid w:val="00714305"/>
    <w:rsid w:val="007145EC"/>
    <w:rsid w:val="007145F7"/>
    <w:rsid w:val="00715D93"/>
    <w:rsid w:val="00716BC5"/>
    <w:rsid w:val="00716EAD"/>
    <w:rsid w:val="007203DF"/>
    <w:rsid w:val="007212C6"/>
    <w:rsid w:val="007221D6"/>
    <w:rsid w:val="00722368"/>
    <w:rsid w:val="007225D5"/>
    <w:rsid w:val="00722944"/>
    <w:rsid w:val="00722B99"/>
    <w:rsid w:val="00724355"/>
    <w:rsid w:val="00724788"/>
    <w:rsid w:val="00726387"/>
    <w:rsid w:val="007273CF"/>
    <w:rsid w:val="007304D4"/>
    <w:rsid w:val="00730B3F"/>
    <w:rsid w:val="00730D80"/>
    <w:rsid w:val="007319E6"/>
    <w:rsid w:val="007320D6"/>
    <w:rsid w:val="0073249D"/>
    <w:rsid w:val="007329C0"/>
    <w:rsid w:val="00732B3C"/>
    <w:rsid w:val="00732BF0"/>
    <w:rsid w:val="00732FD8"/>
    <w:rsid w:val="0073380E"/>
    <w:rsid w:val="00733E6E"/>
    <w:rsid w:val="00734765"/>
    <w:rsid w:val="00734BB7"/>
    <w:rsid w:val="00734D13"/>
    <w:rsid w:val="00734D48"/>
    <w:rsid w:val="00735813"/>
    <w:rsid w:val="00735A4C"/>
    <w:rsid w:val="00735C48"/>
    <w:rsid w:val="00737EA3"/>
    <w:rsid w:val="00740029"/>
    <w:rsid w:val="00741A3E"/>
    <w:rsid w:val="00742793"/>
    <w:rsid w:val="00742C61"/>
    <w:rsid w:val="00745330"/>
    <w:rsid w:val="00745D53"/>
    <w:rsid w:val="00746794"/>
    <w:rsid w:val="00746D92"/>
    <w:rsid w:val="00750449"/>
    <w:rsid w:val="007521F6"/>
    <w:rsid w:val="00752ECE"/>
    <w:rsid w:val="007535AD"/>
    <w:rsid w:val="00753C87"/>
    <w:rsid w:val="007541CF"/>
    <w:rsid w:val="00754233"/>
    <w:rsid w:val="00755CB8"/>
    <w:rsid w:val="007561F6"/>
    <w:rsid w:val="007562F8"/>
    <w:rsid w:val="0075652A"/>
    <w:rsid w:val="00756CAE"/>
    <w:rsid w:val="007571BD"/>
    <w:rsid w:val="0075768A"/>
    <w:rsid w:val="0076009F"/>
    <w:rsid w:val="0076069A"/>
    <w:rsid w:val="00762135"/>
    <w:rsid w:val="00762631"/>
    <w:rsid w:val="00763535"/>
    <w:rsid w:val="0076374D"/>
    <w:rsid w:val="0076382A"/>
    <w:rsid w:val="00763E5D"/>
    <w:rsid w:val="00764A59"/>
    <w:rsid w:val="0076510B"/>
    <w:rsid w:val="00766844"/>
    <w:rsid w:val="0076706F"/>
    <w:rsid w:val="0076710F"/>
    <w:rsid w:val="007676ED"/>
    <w:rsid w:val="007678DA"/>
    <w:rsid w:val="00767FF4"/>
    <w:rsid w:val="00770032"/>
    <w:rsid w:val="00770366"/>
    <w:rsid w:val="007709E5"/>
    <w:rsid w:val="00770B12"/>
    <w:rsid w:val="00770FED"/>
    <w:rsid w:val="007717CF"/>
    <w:rsid w:val="00771B70"/>
    <w:rsid w:val="007726C2"/>
    <w:rsid w:val="00773633"/>
    <w:rsid w:val="00773A85"/>
    <w:rsid w:val="00773D2F"/>
    <w:rsid w:val="00775161"/>
    <w:rsid w:val="00775667"/>
    <w:rsid w:val="00776E5F"/>
    <w:rsid w:val="00777A6F"/>
    <w:rsid w:val="00777F4A"/>
    <w:rsid w:val="00780BC2"/>
    <w:rsid w:val="00780F96"/>
    <w:rsid w:val="00784957"/>
    <w:rsid w:val="00784DE8"/>
    <w:rsid w:val="007853F7"/>
    <w:rsid w:val="00786D2E"/>
    <w:rsid w:val="00791073"/>
    <w:rsid w:val="007926A4"/>
    <w:rsid w:val="00793A47"/>
    <w:rsid w:val="0079670D"/>
    <w:rsid w:val="00796773"/>
    <w:rsid w:val="00797DBB"/>
    <w:rsid w:val="00797DBC"/>
    <w:rsid w:val="007A08C8"/>
    <w:rsid w:val="007A123A"/>
    <w:rsid w:val="007A1D80"/>
    <w:rsid w:val="007A1E56"/>
    <w:rsid w:val="007A236D"/>
    <w:rsid w:val="007A28CB"/>
    <w:rsid w:val="007A2C4B"/>
    <w:rsid w:val="007A3356"/>
    <w:rsid w:val="007A359C"/>
    <w:rsid w:val="007A3C99"/>
    <w:rsid w:val="007A3DB3"/>
    <w:rsid w:val="007A4075"/>
    <w:rsid w:val="007A45B8"/>
    <w:rsid w:val="007A5E82"/>
    <w:rsid w:val="007A67A9"/>
    <w:rsid w:val="007A694D"/>
    <w:rsid w:val="007A6FE0"/>
    <w:rsid w:val="007B0876"/>
    <w:rsid w:val="007B1A68"/>
    <w:rsid w:val="007B1B1B"/>
    <w:rsid w:val="007B3E2E"/>
    <w:rsid w:val="007B3E87"/>
    <w:rsid w:val="007B6B57"/>
    <w:rsid w:val="007B6C59"/>
    <w:rsid w:val="007B7B12"/>
    <w:rsid w:val="007B7B64"/>
    <w:rsid w:val="007B7BF0"/>
    <w:rsid w:val="007C1804"/>
    <w:rsid w:val="007C2682"/>
    <w:rsid w:val="007C2935"/>
    <w:rsid w:val="007C2E69"/>
    <w:rsid w:val="007C6262"/>
    <w:rsid w:val="007C65C6"/>
    <w:rsid w:val="007D1271"/>
    <w:rsid w:val="007D2970"/>
    <w:rsid w:val="007D2F25"/>
    <w:rsid w:val="007D4ACA"/>
    <w:rsid w:val="007D4E7B"/>
    <w:rsid w:val="007D64D3"/>
    <w:rsid w:val="007D6DD4"/>
    <w:rsid w:val="007D79D4"/>
    <w:rsid w:val="007D7BFB"/>
    <w:rsid w:val="007E01A5"/>
    <w:rsid w:val="007E0506"/>
    <w:rsid w:val="007E18AB"/>
    <w:rsid w:val="007E192B"/>
    <w:rsid w:val="007E1F9F"/>
    <w:rsid w:val="007E206A"/>
    <w:rsid w:val="007E323F"/>
    <w:rsid w:val="007E3DF3"/>
    <w:rsid w:val="007E4DE9"/>
    <w:rsid w:val="007E536B"/>
    <w:rsid w:val="007E673B"/>
    <w:rsid w:val="007E67F6"/>
    <w:rsid w:val="007E684A"/>
    <w:rsid w:val="007E6A6C"/>
    <w:rsid w:val="007E6F35"/>
    <w:rsid w:val="007E6F9F"/>
    <w:rsid w:val="007F087E"/>
    <w:rsid w:val="007F0DE5"/>
    <w:rsid w:val="007F33D2"/>
    <w:rsid w:val="007F3E67"/>
    <w:rsid w:val="007F40A5"/>
    <w:rsid w:val="007F4C5C"/>
    <w:rsid w:val="007F60E1"/>
    <w:rsid w:val="007F66FC"/>
    <w:rsid w:val="007F7797"/>
    <w:rsid w:val="007F7B4A"/>
    <w:rsid w:val="008007AD"/>
    <w:rsid w:val="0080090B"/>
    <w:rsid w:val="00800932"/>
    <w:rsid w:val="00800AA4"/>
    <w:rsid w:val="008011AF"/>
    <w:rsid w:val="00801916"/>
    <w:rsid w:val="00802073"/>
    <w:rsid w:val="0080212D"/>
    <w:rsid w:val="00802985"/>
    <w:rsid w:val="00803678"/>
    <w:rsid w:val="0080388C"/>
    <w:rsid w:val="0080544F"/>
    <w:rsid w:val="008071F3"/>
    <w:rsid w:val="00810282"/>
    <w:rsid w:val="008109D4"/>
    <w:rsid w:val="00811486"/>
    <w:rsid w:val="0081206A"/>
    <w:rsid w:val="00813ACA"/>
    <w:rsid w:val="00814892"/>
    <w:rsid w:val="00815063"/>
    <w:rsid w:val="00815790"/>
    <w:rsid w:val="00815B85"/>
    <w:rsid w:val="0081630E"/>
    <w:rsid w:val="00816EA1"/>
    <w:rsid w:val="008179D0"/>
    <w:rsid w:val="00820B9B"/>
    <w:rsid w:val="00821830"/>
    <w:rsid w:val="00821FB0"/>
    <w:rsid w:val="008221C9"/>
    <w:rsid w:val="00822C35"/>
    <w:rsid w:val="008239C7"/>
    <w:rsid w:val="0082493C"/>
    <w:rsid w:val="00824E25"/>
    <w:rsid w:val="00824EB4"/>
    <w:rsid w:val="00825205"/>
    <w:rsid w:val="00825369"/>
    <w:rsid w:val="00826801"/>
    <w:rsid w:val="00826E06"/>
    <w:rsid w:val="00826E7D"/>
    <w:rsid w:val="00827480"/>
    <w:rsid w:val="008301C1"/>
    <w:rsid w:val="0083037D"/>
    <w:rsid w:val="0083228B"/>
    <w:rsid w:val="00832D01"/>
    <w:rsid w:val="00833669"/>
    <w:rsid w:val="008339D3"/>
    <w:rsid w:val="008347DB"/>
    <w:rsid w:val="00835B04"/>
    <w:rsid w:val="0083612B"/>
    <w:rsid w:val="008364F9"/>
    <w:rsid w:val="00836B29"/>
    <w:rsid w:val="0084013E"/>
    <w:rsid w:val="00841E4B"/>
    <w:rsid w:val="008424B3"/>
    <w:rsid w:val="0084523B"/>
    <w:rsid w:val="0084631F"/>
    <w:rsid w:val="0084651D"/>
    <w:rsid w:val="0084685A"/>
    <w:rsid w:val="00847019"/>
    <w:rsid w:val="008475DA"/>
    <w:rsid w:val="00847954"/>
    <w:rsid w:val="0085343A"/>
    <w:rsid w:val="00853598"/>
    <w:rsid w:val="00853779"/>
    <w:rsid w:val="0085384B"/>
    <w:rsid w:val="00853BD4"/>
    <w:rsid w:val="00854239"/>
    <w:rsid w:val="008565AA"/>
    <w:rsid w:val="0085675C"/>
    <w:rsid w:val="0085704F"/>
    <w:rsid w:val="0085705E"/>
    <w:rsid w:val="0085725A"/>
    <w:rsid w:val="00857719"/>
    <w:rsid w:val="00861ADA"/>
    <w:rsid w:val="00861EAC"/>
    <w:rsid w:val="00863246"/>
    <w:rsid w:val="0086387B"/>
    <w:rsid w:val="0086412C"/>
    <w:rsid w:val="00865A7E"/>
    <w:rsid w:val="00865AB2"/>
    <w:rsid w:val="00865BC0"/>
    <w:rsid w:val="00866180"/>
    <w:rsid w:val="00866242"/>
    <w:rsid w:val="00866400"/>
    <w:rsid w:val="00866576"/>
    <w:rsid w:val="008667B1"/>
    <w:rsid w:val="0086743A"/>
    <w:rsid w:val="008675FF"/>
    <w:rsid w:val="00867BC8"/>
    <w:rsid w:val="00870912"/>
    <w:rsid w:val="00870A50"/>
    <w:rsid w:val="00871006"/>
    <w:rsid w:val="008710A9"/>
    <w:rsid w:val="00871163"/>
    <w:rsid w:val="00871543"/>
    <w:rsid w:val="00871F45"/>
    <w:rsid w:val="008737C6"/>
    <w:rsid w:val="00873D77"/>
    <w:rsid w:val="00873F6E"/>
    <w:rsid w:val="00874BDF"/>
    <w:rsid w:val="008751E8"/>
    <w:rsid w:val="008757CD"/>
    <w:rsid w:val="00875825"/>
    <w:rsid w:val="00875D8F"/>
    <w:rsid w:val="00876981"/>
    <w:rsid w:val="00876D91"/>
    <w:rsid w:val="00876F06"/>
    <w:rsid w:val="00880706"/>
    <w:rsid w:val="0088074B"/>
    <w:rsid w:val="00880B1D"/>
    <w:rsid w:val="00881F4E"/>
    <w:rsid w:val="008826D1"/>
    <w:rsid w:val="008830AD"/>
    <w:rsid w:val="0088369E"/>
    <w:rsid w:val="008836D4"/>
    <w:rsid w:val="008856F0"/>
    <w:rsid w:val="00885974"/>
    <w:rsid w:val="00885E10"/>
    <w:rsid w:val="0088686C"/>
    <w:rsid w:val="008874B8"/>
    <w:rsid w:val="008904E8"/>
    <w:rsid w:val="0089255B"/>
    <w:rsid w:val="008935DB"/>
    <w:rsid w:val="00893A62"/>
    <w:rsid w:val="00893FDC"/>
    <w:rsid w:val="00894E77"/>
    <w:rsid w:val="00894EE5"/>
    <w:rsid w:val="0089591A"/>
    <w:rsid w:val="00895E34"/>
    <w:rsid w:val="008977C2"/>
    <w:rsid w:val="00897929"/>
    <w:rsid w:val="00897F3A"/>
    <w:rsid w:val="008A0710"/>
    <w:rsid w:val="008A0CDF"/>
    <w:rsid w:val="008A0D3A"/>
    <w:rsid w:val="008A17EB"/>
    <w:rsid w:val="008A1B59"/>
    <w:rsid w:val="008A206A"/>
    <w:rsid w:val="008A3F50"/>
    <w:rsid w:val="008A40C5"/>
    <w:rsid w:val="008A4264"/>
    <w:rsid w:val="008B00C0"/>
    <w:rsid w:val="008B0640"/>
    <w:rsid w:val="008B551E"/>
    <w:rsid w:val="008B6142"/>
    <w:rsid w:val="008C1A90"/>
    <w:rsid w:val="008C1DB4"/>
    <w:rsid w:val="008C2580"/>
    <w:rsid w:val="008C360D"/>
    <w:rsid w:val="008C3EB4"/>
    <w:rsid w:val="008C3ECB"/>
    <w:rsid w:val="008C4FD7"/>
    <w:rsid w:val="008C510C"/>
    <w:rsid w:val="008C616A"/>
    <w:rsid w:val="008C6F91"/>
    <w:rsid w:val="008D02F3"/>
    <w:rsid w:val="008D0AAA"/>
    <w:rsid w:val="008D107B"/>
    <w:rsid w:val="008D16C6"/>
    <w:rsid w:val="008D2233"/>
    <w:rsid w:val="008D3011"/>
    <w:rsid w:val="008D30DF"/>
    <w:rsid w:val="008D4258"/>
    <w:rsid w:val="008D446D"/>
    <w:rsid w:val="008D4DD1"/>
    <w:rsid w:val="008D54F5"/>
    <w:rsid w:val="008D61D3"/>
    <w:rsid w:val="008D727C"/>
    <w:rsid w:val="008D7D12"/>
    <w:rsid w:val="008D7FC6"/>
    <w:rsid w:val="008E0447"/>
    <w:rsid w:val="008E08A0"/>
    <w:rsid w:val="008E09F5"/>
    <w:rsid w:val="008E121F"/>
    <w:rsid w:val="008E1AEB"/>
    <w:rsid w:val="008E37AC"/>
    <w:rsid w:val="008E4E53"/>
    <w:rsid w:val="008E4FF1"/>
    <w:rsid w:val="008E5AD6"/>
    <w:rsid w:val="008E5AE7"/>
    <w:rsid w:val="008E6AD2"/>
    <w:rsid w:val="008E6E5D"/>
    <w:rsid w:val="008F01E5"/>
    <w:rsid w:val="008F020C"/>
    <w:rsid w:val="008F031C"/>
    <w:rsid w:val="008F0389"/>
    <w:rsid w:val="008F05F3"/>
    <w:rsid w:val="008F1C4E"/>
    <w:rsid w:val="008F1D1C"/>
    <w:rsid w:val="008F1FAC"/>
    <w:rsid w:val="008F470C"/>
    <w:rsid w:val="008F4AD1"/>
    <w:rsid w:val="008F4AEC"/>
    <w:rsid w:val="008F5BD8"/>
    <w:rsid w:val="008F6041"/>
    <w:rsid w:val="008F6675"/>
    <w:rsid w:val="008F69E3"/>
    <w:rsid w:val="008F6F4E"/>
    <w:rsid w:val="008F76C7"/>
    <w:rsid w:val="008F78D7"/>
    <w:rsid w:val="009004CC"/>
    <w:rsid w:val="009013CC"/>
    <w:rsid w:val="0090187B"/>
    <w:rsid w:val="00902CA4"/>
    <w:rsid w:val="00902F8D"/>
    <w:rsid w:val="00903DF8"/>
    <w:rsid w:val="00904B78"/>
    <w:rsid w:val="009055B3"/>
    <w:rsid w:val="00905AD4"/>
    <w:rsid w:val="00906CD9"/>
    <w:rsid w:val="00906E3F"/>
    <w:rsid w:val="009105CD"/>
    <w:rsid w:val="009119B9"/>
    <w:rsid w:val="00912011"/>
    <w:rsid w:val="00912BC4"/>
    <w:rsid w:val="00912E04"/>
    <w:rsid w:val="00913BB3"/>
    <w:rsid w:val="00913C35"/>
    <w:rsid w:val="009140D6"/>
    <w:rsid w:val="0091481C"/>
    <w:rsid w:val="00915CDD"/>
    <w:rsid w:val="00915F29"/>
    <w:rsid w:val="0091637D"/>
    <w:rsid w:val="00916486"/>
    <w:rsid w:val="00922CC6"/>
    <w:rsid w:val="00922E9B"/>
    <w:rsid w:val="009242E1"/>
    <w:rsid w:val="009249F8"/>
    <w:rsid w:val="00924D91"/>
    <w:rsid w:val="00925892"/>
    <w:rsid w:val="00925E79"/>
    <w:rsid w:val="00926144"/>
    <w:rsid w:val="00926D8E"/>
    <w:rsid w:val="00927964"/>
    <w:rsid w:val="00927C57"/>
    <w:rsid w:val="0093035C"/>
    <w:rsid w:val="0093135D"/>
    <w:rsid w:val="00932133"/>
    <w:rsid w:val="0093236B"/>
    <w:rsid w:val="0093330A"/>
    <w:rsid w:val="00933935"/>
    <w:rsid w:val="0093401F"/>
    <w:rsid w:val="0093411A"/>
    <w:rsid w:val="009342CF"/>
    <w:rsid w:val="00934520"/>
    <w:rsid w:val="00934F0C"/>
    <w:rsid w:val="0093573E"/>
    <w:rsid w:val="00935954"/>
    <w:rsid w:val="00935AA2"/>
    <w:rsid w:val="00935B5F"/>
    <w:rsid w:val="00935E74"/>
    <w:rsid w:val="009367AA"/>
    <w:rsid w:val="0093714D"/>
    <w:rsid w:val="00937344"/>
    <w:rsid w:val="00937405"/>
    <w:rsid w:val="009402F4"/>
    <w:rsid w:val="009404EE"/>
    <w:rsid w:val="00940DF4"/>
    <w:rsid w:val="00941474"/>
    <w:rsid w:val="00941A32"/>
    <w:rsid w:val="0094236F"/>
    <w:rsid w:val="00942834"/>
    <w:rsid w:val="00943054"/>
    <w:rsid w:val="00944396"/>
    <w:rsid w:val="0094482D"/>
    <w:rsid w:val="00944B9A"/>
    <w:rsid w:val="00944FB6"/>
    <w:rsid w:val="009451D1"/>
    <w:rsid w:val="00945309"/>
    <w:rsid w:val="00945432"/>
    <w:rsid w:val="009460AE"/>
    <w:rsid w:val="00947090"/>
    <w:rsid w:val="00947C17"/>
    <w:rsid w:val="00947D52"/>
    <w:rsid w:val="0095157D"/>
    <w:rsid w:val="00953EC2"/>
    <w:rsid w:val="00954F22"/>
    <w:rsid w:val="00955B5E"/>
    <w:rsid w:val="00957916"/>
    <w:rsid w:val="0096024D"/>
    <w:rsid w:val="0096123E"/>
    <w:rsid w:val="0096148C"/>
    <w:rsid w:val="00963390"/>
    <w:rsid w:val="00963F5D"/>
    <w:rsid w:val="00964C15"/>
    <w:rsid w:val="00965A45"/>
    <w:rsid w:val="00965B58"/>
    <w:rsid w:val="009675D9"/>
    <w:rsid w:val="009707D5"/>
    <w:rsid w:val="00970B2A"/>
    <w:rsid w:val="00970F36"/>
    <w:rsid w:val="0097133F"/>
    <w:rsid w:val="009723A2"/>
    <w:rsid w:val="00976648"/>
    <w:rsid w:val="0098173D"/>
    <w:rsid w:val="0098190F"/>
    <w:rsid w:val="00981E36"/>
    <w:rsid w:val="00982D76"/>
    <w:rsid w:val="00982E31"/>
    <w:rsid w:val="00983B1F"/>
    <w:rsid w:val="00984B5C"/>
    <w:rsid w:val="00986183"/>
    <w:rsid w:val="00986DFE"/>
    <w:rsid w:val="00990B74"/>
    <w:rsid w:val="0099140A"/>
    <w:rsid w:val="00991815"/>
    <w:rsid w:val="00993EE6"/>
    <w:rsid w:val="009958E1"/>
    <w:rsid w:val="00995D59"/>
    <w:rsid w:val="00997833"/>
    <w:rsid w:val="009A01EF"/>
    <w:rsid w:val="009A0540"/>
    <w:rsid w:val="009A1625"/>
    <w:rsid w:val="009A2912"/>
    <w:rsid w:val="009A3514"/>
    <w:rsid w:val="009A4947"/>
    <w:rsid w:val="009A56FC"/>
    <w:rsid w:val="009A64FC"/>
    <w:rsid w:val="009A739E"/>
    <w:rsid w:val="009A73C8"/>
    <w:rsid w:val="009A764F"/>
    <w:rsid w:val="009A772E"/>
    <w:rsid w:val="009A7AB9"/>
    <w:rsid w:val="009B07CA"/>
    <w:rsid w:val="009B1565"/>
    <w:rsid w:val="009B1873"/>
    <w:rsid w:val="009B18EE"/>
    <w:rsid w:val="009B1D0A"/>
    <w:rsid w:val="009B1F53"/>
    <w:rsid w:val="009B2182"/>
    <w:rsid w:val="009B32C3"/>
    <w:rsid w:val="009B5090"/>
    <w:rsid w:val="009B5190"/>
    <w:rsid w:val="009B5931"/>
    <w:rsid w:val="009B62CC"/>
    <w:rsid w:val="009B63A3"/>
    <w:rsid w:val="009C21BC"/>
    <w:rsid w:val="009C28FC"/>
    <w:rsid w:val="009C2C10"/>
    <w:rsid w:val="009C3E4E"/>
    <w:rsid w:val="009C46E1"/>
    <w:rsid w:val="009C4FDE"/>
    <w:rsid w:val="009C6362"/>
    <w:rsid w:val="009C692C"/>
    <w:rsid w:val="009C7255"/>
    <w:rsid w:val="009D024C"/>
    <w:rsid w:val="009D25A1"/>
    <w:rsid w:val="009D3199"/>
    <w:rsid w:val="009D4B94"/>
    <w:rsid w:val="009D71F2"/>
    <w:rsid w:val="009D7288"/>
    <w:rsid w:val="009D791D"/>
    <w:rsid w:val="009E2687"/>
    <w:rsid w:val="009E2904"/>
    <w:rsid w:val="009E3000"/>
    <w:rsid w:val="009E4DFC"/>
    <w:rsid w:val="009E5979"/>
    <w:rsid w:val="009E5A12"/>
    <w:rsid w:val="009E5CC9"/>
    <w:rsid w:val="009E5CF4"/>
    <w:rsid w:val="009E5E94"/>
    <w:rsid w:val="009E7833"/>
    <w:rsid w:val="009F09BB"/>
    <w:rsid w:val="009F0B06"/>
    <w:rsid w:val="009F1EA0"/>
    <w:rsid w:val="009F2167"/>
    <w:rsid w:val="009F2B96"/>
    <w:rsid w:val="009F3034"/>
    <w:rsid w:val="009F3597"/>
    <w:rsid w:val="009F379E"/>
    <w:rsid w:val="009F425C"/>
    <w:rsid w:val="009F43A7"/>
    <w:rsid w:val="009F4844"/>
    <w:rsid w:val="009F4BAB"/>
    <w:rsid w:val="009F5EE4"/>
    <w:rsid w:val="009F6630"/>
    <w:rsid w:val="009F7C34"/>
    <w:rsid w:val="00A0050E"/>
    <w:rsid w:val="00A01751"/>
    <w:rsid w:val="00A02204"/>
    <w:rsid w:val="00A026D0"/>
    <w:rsid w:val="00A03A85"/>
    <w:rsid w:val="00A03D66"/>
    <w:rsid w:val="00A04536"/>
    <w:rsid w:val="00A04C80"/>
    <w:rsid w:val="00A04E6B"/>
    <w:rsid w:val="00A0545C"/>
    <w:rsid w:val="00A055CA"/>
    <w:rsid w:val="00A06776"/>
    <w:rsid w:val="00A07652"/>
    <w:rsid w:val="00A106C7"/>
    <w:rsid w:val="00A1077D"/>
    <w:rsid w:val="00A11BE3"/>
    <w:rsid w:val="00A11DFD"/>
    <w:rsid w:val="00A12224"/>
    <w:rsid w:val="00A13A05"/>
    <w:rsid w:val="00A13EFE"/>
    <w:rsid w:val="00A14D54"/>
    <w:rsid w:val="00A1517D"/>
    <w:rsid w:val="00A1562A"/>
    <w:rsid w:val="00A156DD"/>
    <w:rsid w:val="00A162CA"/>
    <w:rsid w:val="00A1715E"/>
    <w:rsid w:val="00A17F93"/>
    <w:rsid w:val="00A214BA"/>
    <w:rsid w:val="00A223D0"/>
    <w:rsid w:val="00A2283F"/>
    <w:rsid w:val="00A22B17"/>
    <w:rsid w:val="00A2350E"/>
    <w:rsid w:val="00A23C9C"/>
    <w:rsid w:val="00A24CFF"/>
    <w:rsid w:val="00A25422"/>
    <w:rsid w:val="00A255E6"/>
    <w:rsid w:val="00A257D0"/>
    <w:rsid w:val="00A26BFC"/>
    <w:rsid w:val="00A27397"/>
    <w:rsid w:val="00A2740C"/>
    <w:rsid w:val="00A27504"/>
    <w:rsid w:val="00A275F4"/>
    <w:rsid w:val="00A302EA"/>
    <w:rsid w:val="00A3047A"/>
    <w:rsid w:val="00A31AD2"/>
    <w:rsid w:val="00A321B1"/>
    <w:rsid w:val="00A333E5"/>
    <w:rsid w:val="00A33C60"/>
    <w:rsid w:val="00A34384"/>
    <w:rsid w:val="00A357DC"/>
    <w:rsid w:val="00A366AF"/>
    <w:rsid w:val="00A36AB8"/>
    <w:rsid w:val="00A37300"/>
    <w:rsid w:val="00A3737E"/>
    <w:rsid w:val="00A404B3"/>
    <w:rsid w:val="00A40A2E"/>
    <w:rsid w:val="00A40FEC"/>
    <w:rsid w:val="00A412FC"/>
    <w:rsid w:val="00A41EA9"/>
    <w:rsid w:val="00A4560B"/>
    <w:rsid w:val="00A46841"/>
    <w:rsid w:val="00A4710B"/>
    <w:rsid w:val="00A471AC"/>
    <w:rsid w:val="00A47293"/>
    <w:rsid w:val="00A502F3"/>
    <w:rsid w:val="00A50534"/>
    <w:rsid w:val="00A5135C"/>
    <w:rsid w:val="00A51605"/>
    <w:rsid w:val="00A522ED"/>
    <w:rsid w:val="00A527C0"/>
    <w:rsid w:val="00A5409D"/>
    <w:rsid w:val="00A545C4"/>
    <w:rsid w:val="00A555A5"/>
    <w:rsid w:val="00A56FAE"/>
    <w:rsid w:val="00A570A7"/>
    <w:rsid w:val="00A5723B"/>
    <w:rsid w:val="00A60011"/>
    <w:rsid w:val="00A606EF"/>
    <w:rsid w:val="00A60C0B"/>
    <w:rsid w:val="00A60D88"/>
    <w:rsid w:val="00A60F11"/>
    <w:rsid w:val="00A614E3"/>
    <w:rsid w:val="00A6230E"/>
    <w:rsid w:val="00A62493"/>
    <w:rsid w:val="00A6277C"/>
    <w:rsid w:val="00A63490"/>
    <w:rsid w:val="00A63D34"/>
    <w:rsid w:val="00A6613B"/>
    <w:rsid w:val="00A664ED"/>
    <w:rsid w:val="00A66EA0"/>
    <w:rsid w:val="00A67A7C"/>
    <w:rsid w:val="00A7228F"/>
    <w:rsid w:val="00A72531"/>
    <w:rsid w:val="00A7381D"/>
    <w:rsid w:val="00A73DDD"/>
    <w:rsid w:val="00A74577"/>
    <w:rsid w:val="00A756B5"/>
    <w:rsid w:val="00A75A60"/>
    <w:rsid w:val="00A77E6F"/>
    <w:rsid w:val="00A77EC4"/>
    <w:rsid w:val="00A80469"/>
    <w:rsid w:val="00A80D10"/>
    <w:rsid w:val="00A819EB"/>
    <w:rsid w:val="00A82205"/>
    <w:rsid w:val="00A83620"/>
    <w:rsid w:val="00A85844"/>
    <w:rsid w:val="00A86CE1"/>
    <w:rsid w:val="00A90486"/>
    <w:rsid w:val="00A91D26"/>
    <w:rsid w:val="00A923D0"/>
    <w:rsid w:val="00A92B8B"/>
    <w:rsid w:val="00A931BD"/>
    <w:rsid w:val="00A93811"/>
    <w:rsid w:val="00A94440"/>
    <w:rsid w:val="00A9453A"/>
    <w:rsid w:val="00A962DC"/>
    <w:rsid w:val="00A96EC3"/>
    <w:rsid w:val="00A97A2C"/>
    <w:rsid w:val="00A97EB7"/>
    <w:rsid w:val="00AA1077"/>
    <w:rsid w:val="00AA1510"/>
    <w:rsid w:val="00AA1B71"/>
    <w:rsid w:val="00AA3540"/>
    <w:rsid w:val="00AA4644"/>
    <w:rsid w:val="00AA4896"/>
    <w:rsid w:val="00AA4CD4"/>
    <w:rsid w:val="00AA4FC8"/>
    <w:rsid w:val="00AA553B"/>
    <w:rsid w:val="00AA6089"/>
    <w:rsid w:val="00AB064B"/>
    <w:rsid w:val="00AB06FF"/>
    <w:rsid w:val="00AB28E4"/>
    <w:rsid w:val="00AB5715"/>
    <w:rsid w:val="00AB66FA"/>
    <w:rsid w:val="00AB7786"/>
    <w:rsid w:val="00AC1F86"/>
    <w:rsid w:val="00AC3D54"/>
    <w:rsid w:val="00AC4644"/>
    <w:rsid w:val="00AC4E1B"/>
    <w:rsid w:val="00AC591F"/>
    <w:rsid w:val="00AC5A37"/>
    <w:rsid w:val="00AC720F"/>
    <w:rsid w:val="00AC7256"/>
    <w:rsid w:val="00AC7763"/>
    <w:rsid w:val="00AD0838"/>
    <w:rsid w:val="00AD157F"/>
    <w:rsid w:val="00AD16A1"/>
    <w:rsid w:val="00AD193D"/>
    <w:rsid w:val="00AD2FB1"/>
    <w:rsid w:val="00AD383B"/>
    <w:rsid w:val="00AD3F0F"/>
    <w:rsid w:val="00AD483C"/>
    <w:rsid w:val="00AD5BC5"/>
    <w:rsid w:val="00AD607F"/>
    <w:rsid w:val="00AD69B4"/>
    <w:rsid w:val="00AD72F7"/>
    <w:rsid w:val="00AD738E"/>
    <w:rsid w:val="00AE06F0"/>
    <w:rsid w:val="00AE2687"/>
    <w:rsid w:val="00AE2A54"/>
    <w:rsid w:val="00AE4052"/>
    <w:rsid w:val="00AE4961"/>
    <w:rsid w:val="00AE4F36"/>
    <w:rsid w:val="00AF2E63"/>
    <w:rsid w:val="00AF3736"/>
    <w:rsid w:val="00AF3BFB"/>
    <w:rsid w:val="00AF420B"/>
    <w:rsid w:val="00AF5017"/>
    <w:rsid w:val="00AF713C"/>
    <w:rsid w:val="00AF74DB"/>
    <w:rsid w:val="00AF7985"/>
    <w:rsid w:val="00B003E2"/>
    <w:rsid w:val="00B01148"/>
    <w:rsid w:val="00B013A6"/>
    <w:rsid w:val="00B02224"/>
    <w:rsid w:val="00B02BB7"/>
    <w:rsid w:val="00B0494B"/>
    <w:rsid w:val="00B04E25"/>
    <w:rsid w:val="00B065F4"/>
    <w:rsid w:val="00B06C76"/>
    <w:rsid w:val="00B07385"/>
    <w:rsid w:val="00B0760A"/>
    <w:rsid w:val="00B07928"/>
    <w:rsid w:val="00B100D1"/>
    <w:rsid w:val="00B10FB8"/>
    <w:rsid w:val="00B1188E"/>
    <w:rsid w:val="00B1243F"/>
    <w:rsid w:val="00B12A65"/>
    <w:rsid w:val="00B140F5"/>
    <w:rsid w:val="00B1554F"/>
    <w:rsid w:val="00B15E91"/>
    <w:rsid w:val="00B16B11"/>
    <w:rsid w:val="00B171BA"/>
    <w:rsid w:val="00B178B1"/>
    <w:rsid w:val="00B201F8"/>
    <w:rsid w:val="00B20684"/>
    <w:rsid w:val="00B20F3F"/>
    <w:rsid w:val="00B20FCE"/>
    <w:rsid w:val="00B213DB"/>
    <w:rsid w:val="00B22369"/>
    <w:rsid w:val="00B22959"/>
    <w:rsid w:val="00B23E4E"/>
    <w:rsid w:val="00B243AD"/>
    <w:rsid w:val="00B2490A"/>
    <w:rsid w:val="00B24D71"/>
    <w:rsid w:val="00B2506B"/>
    <w:rsid w:val="00B250DA"/>
    <w:rsid w:val="00B2519F"/>
    <w:rsid w:val="00B255F3"/>
    <w:rsid w:val="00B25F6A"/>
    <w:rsid w:val="00B25F8B"/>
    <w:rsid w:val="00B2692E"/>
    <w:rsid w:val="00B26933"/>
    <w:rsid w:val="00B31070"/>
    <w:rsid w:val="00B314F0"/>
    <w:rsid w:val="00B31D92"/>
    <w:rsid w:val="00B3255F"/>
    <w:rsid w:val="00B33741"/>
    <w:rsid w:val="00B3461A"/>
    <w:rsid w:val="00B3509E"/>
    <w:rsid w:val="00B362EA"/>
    <w:rsid w:val="00B37537"/>
    <w:rsid w:val="00B406FE"/>
    <w:rsid w:val="00B409D8"/>
    <w:rsid w:val="00B4196C"/>
    <w:rsid w:val="00B42018"/>
    <w:rsid w:val="00B422A3"/>
    <w:rsid w:val="00B42926"/>
    <w:rsid w:val="00B4313E"/>
    <w:rsid w:val="00B43A38"/>
    <w:rsid w:val="00B44167"/>
    <w:rsid w:val="00B44536"/>
    <w:rsid w:val="00B45F4E"/>
    <w:rsid w:val="00B45F5D"/>
    <w:rsid w:val="00B474D4"/>
    <w:rsid w:val="00B50BAA"/>
    <w:rsid w:val="00B51315"/>
    <w:rsid w:val="00B514A9"/>
    <w:rsid w:val="00B51FEB"/>
    <w:rsid w:val="00B52477"/>
    <w:rsid w:val="00B525E7"/>
    <w:rsid w:val="00B52C46"/>
    <w:rsid w:val="00B52FD4"/>
    <w:rsid w:val="00B53285"/>
    <w:rsid w:val="00B5365A"/>
    <w:rsid w:val="00B5563C"/>
    <w:rsid w:val="00B55BCB"/>
    <w:rsid w:val="00B566BB"/>
    <w:rsid w:val="00B5692E"/>
    <w:rsid w:val="00B570D0"/>
    <w:rsid w:val="00B572C6"/>
    <w:rsid w:val="00B603F9"/>
    <w:rsid w:val="00B604A9"/>
    <w:rsid w:val="00B60625"/>
    <w:rsid w:val="00B62D5C"/>
    <w:rsid w:val="00B62FD2"/>
    <w:rsid w:val="00B639D5"/>
    <w:rsid w:val="00B64EB6"/>
    <w:rsid w:val="00B65EA3"/>
    <w:rsid w:val="00B66778"/>
    <w:rsid w:val="00B6714C"/>
    <w:rsid w:val="00B676DD"/>
    <w:rsid w:val="00B67C78"/>
    <w:rsid w:val="00B67D3E"/>
    <w:rsid w:val="00B70122"/>
    <w:rsid w:val="00B701E8"/>
    <w:rsid w:val="00B7136E"/>
    <w:rsid w:val="00B72168"/>
    <w:rsid w:val="00B721CE"/>
    <w:rsid w:val="00B7247C"/>
    <w:rsid w:val="00B7298B"/>
    <w:rsid w:val="00B733A1"/>
    <w:rsid w:val="00B73781"/>
    <w:rsid w:val="00B748AB"/>
    <w:rsid w:val="00B74A3D"/>
    <w:rsid w:val="00B76546"/>
    <w:rsid w:val="00B76DB6"/>
    <w:rsid w:val="00B773FC"/>
    <w:rsid w:val="00B77D42"/>
    <w:rsid w:val="00B813F1"/>
    <w:rsid w:val="00B81902"/>
    <w:rsid w:val="00B82577"/>
    <w:rsid w:val="00B82BA1"/>
    <w:rsid w:val="00B83207"/>
    <w:rsid w:val="00B835A0"/>
    <w:rsid w:val="00B85722"/>
    <w:rsid w:val="00B8759A"/>
    <w:rsid w:val="00B90085"/>
    <w:rsid w:val="00B90436"/>
    <w:rsid w:val="00B91006"/>
    <w:rsid w:val="00B916A3"/>
    <w:rsid w:val="00B918C5"/>
    <w:rsid w:val="00B91F0A"/>
    <w:rsid w:val="00B92841"/>
    <w:rsid w:val="00B9364B"/>
    <w:rsid w:val="00B94FF7"/>
    <w:rsid w:val="00B955E2"/>
    <w:rsid w:val="00B96197"/>
    <w:rsid w:val="00B96710"/>
    <w:rsid w:val="00B973BC"/>
    <w:rsid w:val="00BA0665"/>
    <w:rsid w:val="00BA08CF"/>
    <w:rsid w:val="00BA16A3"/>
    <w:rsid w:val="00BA316F"/>
    <w:rsid w:val="00BA3267"/>
    <w:rsid w:val="00BA5EA6"/>
    <w:rsid w:val="00BA605F"/>
    <w:rsid w:val="00BA6454"/>
    <w:rsid w:val="00BB3C36"/>
    <w:rsid w:val="00BB50D2"/>
    <w:rsid w:val="00BB5737"/>
    <w:rsid w:val="00BB6D2E"/>
    <w:rsid w:val="00BB720E"/>
    <w:rsid w:val="00BB78DB"/>
    <w:rsid w:val="00BC080A"/>
    <w:rsid w:val="00BC094B"/>
    <w:rsid w:val="00BC26A8"/>
    <w:rsid w:val="00BC2FEB"/>
    <w:rsid w:val="00BC41D8"/>
    <w:rsid w:val="00BC4659"/>
    <w:rsid w:val="00BC46F9"/>
    <w:rsid w:val="00BC4B6E"/>
    <w:rsid w:val="00BC4E8A"/>
    <w:rsid w:val="00BC5075"/>
    <w:rsid w:val="00BC513E"/>
    <w:rsid w:val="00BC5F02"/>
    <w:rsid w:val="00BC64F5"/>
    <w:rsid w:val="00BC68B7"/>
    <w:rsid w:val="00BC6966"/>
    <w:rsid w:val="00BC7603"/>
    <w:rsid w:val="00BD06E9"/>
    <w:rsid w:val="00BD2098"/>
    <w:rsid w:val="00BD2301"/>
    <w:rsid w:val="00BD25A4"/>
    <w:rsid w:val="00BD294A"/>
    <w:rsid w:val="00BD5401"/>
    <w:rsid w:val="00BD563B"/>
    <w:rsid w:val="00BD7181"/>
    <w:rsid w:val="00BD7F3B"/>
    <w:rsid w:val="00BE03B4"/>
    <w:rsid w:val="00BE1BF3"/>
    <w:rsid w:val="00BE30B6"/>
    <w:rsid w:val="00BE3418"/>
    <w:rsid w:val="00BE52B2"/>
    <w:rsid w:val="00BE628D"/>
    <w:rsid w:val="00BE64E9"/>
    <w:rsid w:val="00BE7611"/>
    <w:rsid w:val="00BF0EDF"/>
    <w:rsid w:val="00BF2655"/>
    <w:rsid w:val="00BF2AD9"/>
    <w:rsid w:val="00BF2FFB"/>
    <w:rsid w:val="00BF32BD"/>
    <w:rsid w:val="00BF3863"/>
    <w:rsid w:val="00BF396E"/>
    <w:rsid w:val="00BF45CF"/>
    <w:rsid w:val="00BF4A3F"/>
    <w:rsid w:val="00BF6706"/>
    <w:rsid w:val="00BF6ACB"/>
    <w:rsid w:val="00BF6BE5"/>
    <w:rsid w:val="00BF6C53"/>
    <w:rsid w:val="00BF6C89"/>
    <w:rsid w:val="00C00560"/>
    <w:rsid w:val="00C00AD3"/>
    <w:rsid w:val="00C02879"/>
    <w:rsid w:val="00C02AD6"/>
    <w:rsid w:val="00C02F52"/>
    <w:rsid w:val="00C03480"/>
    <w:rsid w:val="00C03A3A"/>
    <w:rsid w:val="00C0408B"/>
    <w:rsid w:val="00C041EE"/>
    <w:rsid w:val="00C053D5"/>
    <w:rsid w:val="00C06479"/>
    <w:rsid w:val="00C066AF"/>
    <w:rsid w:val="00C06757"/>
    <w:rsid w:val="00C06CBF"/>
    <w:rsid w:val="00C07134"/>
    <w:rsid w:val="00C0730D"/>
    <w:rsid w:val="00C07FAC"/>
    <w:rsid w:val="00C10475"/>
    <w:rsid w:val="00C11964"/>
    <w:rsid w:val="00C12704"/>
    <w:rsid w:val="00C12CA9"/>
    <w:rsid w:val="00C12E12"/>
    <w:rsid w:val="00C12F8F"/>
    <w:rsid w:val="00C135D8"/>
    <w:rsid w:val="00C1364F"/>
    <w:rsid w:val="00C152DC"/>
    <w:rsid w:val="00C16F8A"/>
    <w:rsid w:val="00C176E5"/>
    <w:rsid w:val="00C17902"/>
    <w:rsid w:val="00C21C81"/>
    <w:rsid w:val="00C22527"/>
    <w:rsid w:val="00C240C2"/>
    <w:rsid w:val="00C241F1"/>
    <w:rsid w:val="00C24F6E"/>
    <w:rsid w:val="00C25465"/>
    <w:rsid w:val="00C2569A"/>
    <w:rsid w:val="00C25749"/>
    <w:rsid w:val="00C25C94"/>
    <w:rsid w:val="00C2602F"/>
    <w:rsid w:val="00C26418"/>
    <w:rsid w:val="00C27322"/>
    <w:rsid w:val="00C27B67"/>
    <w:rsid w:val="00C30FBC"/>
    <w:rsid w:val="00C32948"/>
    <w:rsid w:val="00C3313B"/>
    <w:rsid w:val="00C336BD"/>
    <w:rsid w:val="00C33D53"/>
    <w:rsid w:val="00C33E19"/>
    <w:rsid w:val="00C355FC"/>
    <w:rsid w:val="00C35ACF"/>
    <w:rsid w:val="00C36B09"/>
    <w:rsid w:val="00C36C15"/>
    <w:rsid w:val="00C36EB8"/>
    <w:rsid w:val="00C37492"/>
    <w:rsid w:val="00C37763"/>
    <w:rsid w:val="00C40932"/>
    <w:rsid w:val="00C40DC4"/>
    <w:rsid w:val="00C41236"/>
    <w:rsid w:val="00C41E18"/>
    <w:rsid w:val="00C427D6"/>
    <w:rsid w:val="00C42EFF"/>
    <w:rsid w:val="00C434AA"/>
    <w:rsid w:val="00C448CB"/>
    <w:rsid w:val="00C451D2"/>
    <w:rsid w:val="00C45922"/>
    <w:rsid w:val="00C45E19"/>
    <w:rsid w:val="00C460A2"/>
    <w:rsid w:val="00C46986"/>
    <w:rsid w:val="00C46C9E"/>
    <w:rsid w:val="00C4778B"/>
    <w:rsid w:val="00C478E5"/>
    <w:rsid w:val="00C50930"/>
    <w:rsid w:val="00C51819"/>
    <w:rsid w:val="00C52129"/>
    <w:rsid w:val="00C5235E"/>
    <w:rsid w:val="00C52D09"/>
    <w:rsid w:val="00C52EE1"/>
    <w:rsid w:val="00C52FD4"/>
    <w:rsid w:val="00C536FD"/>
    <w:rsid w:val="00C53D40"/>
    <w:rsid w:val="00C54228"/>
    <w:rsid w:val="00C546E2"/>
    <w:rsid w:val="00C54884"/>
    <w:rsid w:val="00C54FA4"/>
    <w:rsid w:val="00C55E34"/>
    <w:rsid w:val="00C567E8"/>
    <w:rsid w:val="00C57FDE"/>
    <w:rsid w:val="00C622CF"/>
    <w:rsid w:val="00C62533"/>
    <w:rsid w:val="00C62680"/>
    <w:rsid w:val="00C64B58"/>
    <w:rsid w:val="00C658A6"/>
    <w:rsid w:val="00C659CB"/>
    <w:rsid w:val="00C660A7"/>
    <w:rsid w:val="00C66231"/>
    <w:rsid w:val="00C67455"/>
    <w:rsid w:val="00C67A38"/>
    <w:rsid w:val="00C67B68"/>
    <w:rsid w:val="00C706A7"/>
    <w:rsid w:val="00C70D48"/>
    <w:rsid w:val="00C71339"/>
    <w:rsid w:val="00C732FC"/>
    <w:rsid w:val="00C74A3A"/>
    <w:rsid w:val="00C75CA2"/>
    <w:rsid w:val="00C7613A"/>
    <w:rsid w:val="00C76C5D"/>
    <w:rsid w:val="00C76D68"/>
    <w:rsid w:val="00C76DB3"/>
    <w:rsid w:val="00C76E34"/>
    <w:rsid w:val="00C77CF7"/>
    <w:rsid w:val="00C80306"/>
    <w:rsid w:val="00C80728"/>
    <w:rsid w:val="00C80737"/>
    <w:rsid w:val="00C810AC"/>
    <w:rsid w:val="00C815E8"/>
    <w:rsid w:val="00C8170B"/>
    <w:rsid w:val="00C81A5A"/>
    <w:rsid w:val="00C81A90"/>
    <w:rsid w:val="00C82EA0"/>
    <w:rsid w:val="00C83B33"/>
    <w:rsid w:val="00C841DD"/>
    <w:rsid w:val="00C84D53"/>
    <w:rsid w:val="00C85EE9"/>
    <w:rsid w:val="00C86063"/>
    <w:rsid w:val="00C86D3D"/>
    <w:rsid w:val="00C872C1"/>
    <w:rsid w:val="00C87805"/>
    <w:rsid w:val="00C90090"/>
    <w:rsid w:val="00C90BB6"/>
    <w:rsid w:val="00C912EC"/>
    <w:rsid w:val="00C913A1"/>
    <w:rsid w:val="00C914F3"/>
    <w:rsid w:val="00C91714"/>
    <w:rsid w:val="00C91ED7"/>
    <w:rsid w:val="00C928AF"/>
    <w:rsid w:val="00C93349"/>
    <w:rsid w:val="00C9340B"/>
    <w:rsid w:val="00C94340"/>
    <w:rsid w:val="00C9573D"/>
    <w:rsid w:val="00C95A5C"/>
    <w:rsid w:val="00C95B17"/>
    <w:rsid w:val="00C95C3F"/>
    <w:rsid w:val="00C961F7"/>
    <w:rsid w:val="00C96E7D"/>
    <w:rsid w:val="00CA01F7"/>
    <w:rsid w:val="00CA0F81"/>
    <w:rsid w:val="00CA3168"/>
    <w:rsid w:val="00CA371C"/>
    <w:rsid w:val="00CA4B75"/>
    <w:rsid w:val="00CA5A9A"/>
    <w:rsid w:val="00CA647D"/>
    <w:rsid w:val="00CA77B8"/>
    <w:rsid w:val="00CB0565"/>
    <w:rsid w:val="00CB0658"/>
    <w:rsid w:val="00CB0F12"/>
    <w:rsid w:val="00CB526C"/>
    <w:rsid w:val="00CB5EA1"/>
    <w:rsid w:val="00CB617D"/>
    <w:rsid w:val="00CB61AA"/>
    <w:rsid w:val="00CB66F6"/>
    <w:rsid w:val="00CB69B8"/>
    <w:rsid w:val="00CB6E53"/>
    <w:rsid w:val="00CB726E"/>
    <w:rsid w:val="00CB7AA0"/>
    <w:rsid w:val="00CC0B2E"/>
    <w:rsid w:val="00CC0E3E"/>
    <w:rsid w:val="00CC1660"/>
    <w:rsid w:val="00CC1BCA"/>
    <w:rsid w:val="00CC28D7"/>
    <w:rsid w:val="00CC28ED"/>
    <w:rsid w:val="00CC5578"/>
    <w:rsid w:val="00CC5619"/>
    <w:rsid w:val="00CC57F0"/>
    <w:rsid w:val="00CC5D45"/>
    <w:rsid w:val="00CC641C"/>
    <w:rsid w:val="00CC6E7A"/>
    <w:rsid w:val="00CD082E"/>
    <w:rsid w:val="00CD2A59"/>
    <w:rsid w:val="00CD2B3B"/>
    <w:rsid w:val="00CD393C"/>
    <w:rsid w:val="00CD3A35"/>
    <w:rsid w:val="00CD4491"/>
    <w:rsid w:val="00CD5725"/>
    <w:rsid w:val="00CD5ACB"/>
    <w:rsid w:val="00CD6435"/>
    <w:rsid w:val="00CD6C6A"/>
    <w:rsid w:val="00CD6CE2"/>
    <w:rsid w:val="00CD7C35"/>
    <w:rsid w:val="00CD7E9B"/>
    <w:rsid w:val="00CE13CE"/>
    <w:rsid w:val="00CE147E"/>
    <w:rsid w:val="00CE2F6C"/>
    <w:rsid w:val="00CE2F6F"/>
    <w:rsid w:val="00CE33CF"/>
    <w:rsid w:val="00CE37B0"/>
    <w:rsid w:val="00CE5BEE"/>
    <w:rsid w:val="00CE60CE"/>
    <w:rsid w:val="00CE67B7"/>
    <w:rsid w:val="00CE7FC4"/>
    <w:rsid w:val="00CF052F"/>
    <w:rsid w:val="00CF06E4"/>
    <w:rsid w:val="00CF117D"/>
    <w:rsid w:val="00CF1475"/>
    <w:rsid w:val="00CF173B"/>
    <w:rsid w:val="00CF223E"/>
    <w:rsid w:val="00CF28D0"/>
    <w:rsid w:val="00CF39C7"/>
    <w:rsid w:val="00CF4CC6"/>
    <w:rsid w:val="00CF62D4"/>
    <w:rsid w:val="00CF652C"/>
    <w:rsid w:val="00CF6667"/>
    <w:rsid w:val="00D00692"/>
    <w:rsid w:val="00D00CAF"/>
    <w:rsid w:val="00D01261"/>
    <w:rsid w:val="00D017E4"/>
    <w:rsid w:val="00D01C0C"/>
    <w:rsid w:val="00D02D72"/>
    <w:rsid w:val="00D03009"/>
    <w:rsid w:val="00D038EF"/>
    <w:rsid w:val="00D03D11"/>
    <w:rsid w:val="00D0420F"/>
    <w:rsid w:val="00D046E1"/>
    <w:rsid w:val="00D04ADF"/>
    <w:rsid w:val="00D0504F"/>
    <w:rsid w:val="00D054EB"/>
    <w:rsid w:val="00D055A5"/>
    <w:rsid w:val="00D05876"/>
    <w:rsid w:val="00D06154"/>
    <w:rsid w:val="00D06796"/>
    <w:rsid w:val="00D06FF7"/>
    <w:rsid w:val="00D07493"/>
    <w:rsid w:val="00D1099A"/>
    <w:rsid w:val="00D1180A"/>
    <w:rsid w:val="00D132A3"/>
    <w:rsid w:val="00D13AD5"/>
    <w:rsid w:val="00D1425A"/>
    <w:rsid w:val="00D143F7"/>
    <w:rsid w:val="00D154D3"/>
    <w:rsid w:val="00D15B6E"/>
    <w:rsid w:val="00D15D25"/>
    <w:rsid w:val="00D15E2A"/>
    <w:rsid w:val="00D16424"/>
    <w:rsid w:val="00D16A69"/>
    <w:rsid w:val="00D171FC"/>
    <w:rsid w:val="00D176FD"/>
    <w:rsid w:val="00D20AAF"/>
    <w:rsid w:val="00D20FC4"/>
    <w:rsid w:val="00D22933"/>
    <w:rsid w:val="00D22AE2"/>
    <w:rsid w:val="00D23DB0"/>
    <w:rsid w:val="00D241E7"/>
    <w:rsid w:val="00D24370"/>
    <w:rsid w:val="00D246D8"/>
    <w:rsid w:val="00D24AF9"/>
    <w:rsid w:val="00D255A3"/>
    <w:rsid w:val="00D257C5"/>
    <w:rsid w:val="00D267FB"/>
    <w:rsid w:val="00D30097"/>
    <w:rsid w:val="00D30F66"/>
    <w:rsid w:val="00D314C6"/>
    <w:rsid w:val="00D319D5"/>
    <w:rsid w:val="00D32E4C"/>
    <w:rsid w:val="00D3369D"/>
    <w:rsid w:val="00D344FA"/>
    <w:rsid w:val="00D345F6"/>
    <w:rsid w:val="00D34B4F"/>
    <w:rsid w:val="00D34CC0"/>
    <w:rsid w:val="00D35D6A"/>
    <w:rsid w:val="00D3681D"/>
    <w:rsid w:val="00D368D2"/>
    <w:rsid w:val="00D379C0"/>
    <w:rsid w:val="00D37B73"/>
    <w:rsid w:val="00D40617"/>
    <w:rsid w:val="00D4088C"/>
    <w:rsid w:val="00D41272"/>
    <w:rsid w:val="00D415B6"/>
    <w:rsid w:val="00D41FD0"/>
    <w:rsid w:val="00D41FE0"/>
    <w:rsid w:val="00D44DB1"/>
    <w:rsid w:val="00D45176"/>
    <w:rsid w:val="00D46128"/>
    <w:rsid w:val="00D46770"/>
    <w:rsid w:val="00D47724"/>
    <w:rsid w:val="00D50A59"/>
    <w:rsid w:val="00D5113A"/>
    <w:rsid w:val="00D51FCD"/>
    <w:rsid w:val="00D5215B"/>
    <w:rsid w:val="00D5267E"/>
    <w:rsid w:val="00D52A4A"/>
    <w:rsid w:val="00D53060"/>
    <w:rsid w:val="00D532C7"/>
    <w:rsid w:val="00D53BAE"/>
    <w:rsid w:val="00D53F04"/>
    <w:rsid w:val="00D54B38"/>
    <w:rsid w:val="00D55E51"/>
    <w:rsid w:val="00D5607E"/>
    <w:rsid w:val="00D56BCC"/>
    <w:rsid w:val="00D60823"/>
    <w:rsid w:val="00D608E2"/>
    <w:rsid w:val="00D612DF"/>
    <w:rsid w:val="00D6175E"/>
    <w:rsid w:val="00D618F5"/>
    <w:rsid w:val="00D6248C"/>
    <w:rsid w:val="00D62E22"/>
    <w:rsid w:val="00D632E3"/>
    <w:rsid w:val="00D64AA7"/>
    <w:rsid w:val="00D65D84"/>
    <w:rsid w:val="00D66427"/>
    <w:rsid w:val="00D66871"/>
    <w:rsid w:val="00D66BE1"/>
    <w:rsid w:val="00D70233"/>
    <w:rsid w:val="00D71558"/>
    <w:rsid w:val="00D72F08"/>
    <w:rsid w:val="00D738B8"/>
    <w:rsid w:val="00D7406D"/>
    <w:rsid w:val="00D74DE8"/>
    <w:rsid w:val="00D74FC9"/>
    <w:rsid w:val="00D759B4"/>
    <w:rsid w:val="00D76361"/>
    <w:rsid w:val="00D76481"/>
    <w:rsid w:val="00D76733"/>
    <w:rsid w:val="00D7709E"/>
    <w:rsid w:val="00D77963"/>
    <w:rsid w:val="00D80A74"/>
    <w:rsid w:val="00D80C77"/>
    <w:rsid w:val="00D80D81"/>
    <w:rsid w:val="00D820D2"/>
    <w:rsid w:val="00D82B09"/>
    <w:rsid w:val="00D82DE5"/>
    <w:rsid w:val="00D82F82"/>
    <w:rsid w:val="00D83017"/>
    <w:rsid w:val="00D83777"/>
    <w:rsid w:val="00D849B6"/>
    <w:rsid w:val="00D84E91"/>
    <w:rsid w:val="00D84FB2"/>
    <w:rsid w:val="00D854EF"/>
    <w:rsid w:val="00D86A9F"/>
    <w:rsid w:val="00D87CA2"/>
    <w:rsid w:val="00D903FC"/>
    <w:rsid w:val="00D90F20"/>
    <w:rsid w:val="00D918FD"/>
    <w:rsid w:val="00D91974"/>
    <w:rsid w:val="00D92A02"/>
    <w:rsid w:val="00D94BB5"/>
    <w:rsid w:val="00D957AC"/>
    <w:rsid w:val="00D95887"/>
    <w:rsid w:val="00D95B3B"/>
    <w:rsid w:val="00D95EE7"/>
    <w:rsid w:val="00D96A2E"/>
    <w:rsid w:val="00DA0490"/>
    <w:rsid w:val="00DA2885"/>
    <w:rsid w:val="00DA3BF3"/>
    <w:rsid w:val="00DA3CD9"/>
    <w:rsid w:val="00DA4F67"/>
    <w:rsid w:val="00DA5108"/>
    <w:rsid w:val="00DA5154"/>
    <w:rsid w:val="00DA5EA2"/>
    <w:rsid w:val="00DA6600"/>
    <w:rsid w:val="00DA6903"/>
    <w:rsid w:val="00DA7440"/>
    <w:rsid w:val="00DA7B05"/>
    <w:rsid w:val="00DB0B15"/>
    <w:rsid w:val="00DB293B"/>
    <w:rsid w:val="00DB29D4"/>
    <w:rsid w:val="00DB29F8"/>
    <w:rsid w:val="00DB3033"/>
    <w:rsid w:val="00DB4236"/>
    <w:rsid w:val="00DB4DA5"/>
    <w:rsid w:val="00DB5C98"/>
    <w:rsid w:val="00DB5FD0"/>
    <w:rsid w:val="00DB6ACE"/>
    <w:rsid w:val="00DB7987"/>
    <w:rsid w:val="00DC1273"/>
    <w:rsid w:val="00DC1330"/>
    <w:rsid w:val="00DC17B9"/>
    <w:rsid w:val="00DC1C79"/>
    <w:rsid w:val="00DC2576"/>
    <w:rsid w:val="00DC274F"/>
    <w:rsid w:val="00DC2BB3"/>
    <w:rsid w:val="00DC300F"/>
    <w:rsid w:val="00DC3680"/>
    <w:rsid w:val="00DC3ABD"/>
    <w:rsid w:val="00DC4247"/>
    <w:rsid w:val="00DC4853"/>
    <w:rsid w:val="00DC538A"/>
    <w:rsid w:val="00DC7DE8"/>
    <w:rsid w:val="00DD0AE7"/>
    <w:rsid w:val="00DD24D1"/>
    <w:rsid w:val="00DD3539"/>
    <w:rsid w:val="00DD4376"/>
    <w:rsid w:val="00DD46AE"/>
    <w:rsid w:val="00DD4AB6"/>
    <w:rsid w:val="00DD4D4B"/>
    <w:rsid w:val="00DD64A0"/>
    <w:rsid w:val="00DD6B61"/>
    <w:rsid w:val="00DD73A9"/>
    <w:rsid w:val="00DD7803"/>
    <w:rsid w:val="00DD79D1"/>
    <w:rsid w:val="00DE0CA1"/>
    <w:rsid w:val="00DE275D"/>
    <w:rsid w:val="00DE2CD3"/>
    <w:rsid w:val="00DE36C6"/>
    <w:rsid w:val="00DE36DB"/>
    <w:rsid w:val="00DE3B36"/>
    <w:rsid w:val="00DE4747"/>
    <w:rsid w:val="00DE554B"/>
    <w:rsid w:val="00DE7274"/>
    <w:rsid w:val="00DE72EF"/>
    <w:rsid w:val="00DE73B9"/>
    <w:rsid w:val="00DE753C"/>
    <w:rsid w:val="00DE7985"/>
    <w:rsid w:val="00DF171D"/>
    <w:rsid w:val="00DF2113"/>
    <w:rsid w:val="00DF23AF"/>
    <w:rsid w:val="00DF255C"/>
    <w:rsid w:val="00DF2DF0"/>
    <w:rsid w:val="00DF319D"/>
    <w:rsid w:val="00DF34EF"/>
    <w:rsid w:val="00DF3628"/>
    <w:rsid w:val="00DF39FB"/>
    <w:rsid w:val="00DF494D"/>
    <w:rsid w:val="00DF5B2E"/>
    <w:rsid w:val="00DF5DAC"/>
    <w:rsid w:val="00DF65DC"/>
    <w:rsid w:val="00DF6BD6"/>
    <w:rsid w:val="00DF6EBF"/>
    <w:rsid w:val="00DF768E"/>
    <w:rsid w:val="00DF7A64"/>
    <w:rsid w:val="00E00961"/>
    <w:rsid w:val="00E00ACF"/>
    <w:rsid w:val="00E033CB"/>
    <w:rsid w:val="00E03B7D"/>
    <w:rsid w:val="00E041E0"/>
    <w:rsid w:val="00E04458"/>
    <w:rsid w:val="00E047D0"/>
    <w:rsid w:val="00E0539B"/>
    <w:rsid w:val="00E0667A"/>
    <w:rsid w:val="00E06D94"/>
    <w:rsid w:val="00E1016C"/>
    <w:rsid w:val="00E108FC"/>
    <w:rsid w:val="00E10A7A"/>
    <w:rsid w:val="00E10DF0"/>
    <w:rsid w:val="00E13046"/>
    <w:rsid w:val="00E1385F"/>
    <w:rsid w:val="00E13E3D"/>
    <w:rsid w:val="00E13FC4"/>
    <w:rsid w:val="00E172BD"/>
    <w:rsid w:val="00E1745A"/>
    <w:rsid w:val="00E206A4"/>
    <w:rsid w:val="00E22970"/>
    <w:rsid w:val="00E23250"/>
    <w:rsid w:val="00E23A29"/>
    <w:rsid w:val="00E244E5"/>
    <w:rsid w:val="00E25389"/>
    <w:rsid w:val="00E25C90"/>
    <w:rsid w:val="00E25F76"/>
    <w:rsid w:val="00E26BE2"/>
    <w:rsid w:val="00E26E18"/>
    <w:rsid w:val="00E278CF"/>
    <w:rsid w:val="00E27C30"/>
    <w:rsid w:val="00E3308D"/>
    <w:rsid w:val="00E33D85"/>
    <w:rsid w:val="00E34C21"/>
    <w:rsid w:val="00E35222"/>
    <w:rsid w:val="00E37098"/>
    <w:rsid w:val="00E37384"/>
    <w:rsid w:val="00E41C6F"/>
    <w:rsid w:val="00E43451"/>
    <w:rsid w:val="00E434E4"/>
    <w:rsid w:val="00E4361B"/>
    <w:rsid w:val="00E43E1F"/>
    <w:rsid w:val="00E44656"/>
    <w:rsid w:val="00E44906"/>
    <w:rsid w:val="00E45447"/>
    <w:rsid w:val="00E46177"/>
    <w:rsid w:val="00E50474"/>
    <w:rsid w:val="00E51C84"/>
    <w:rsid w:val="00E523E6"/>
    <w:rsid w:val="00E525DE"/>
    <w:rsid w:val="00E52E65"/>
    <w:rsid w:val="00E52EB8"/>
    <w:rsid w:val="00E537A4"/>
    <w:rsid w:val="00E539E4"/>
    <w:rsid w:val="00E54360"/>
    <w:rsid w:val="00E55889"/>
    <w:rsid w:val="00E55B9D"/>
    <w:rsid w:val="00E57052"/>
    <w:rsid w:val="00E5741F"/>
    <w:rsid w:val="00E60FF1"/>
    <w:rsid w:val="00E61586"/>
    <w:rsid w:val="00E61CD4"/>
    <w:rsid w:val="00E628F3"/>
    <w:rsid w:val="00E63F64"/>
    <w:rsid w:val="00E64B20"/>
    <w:rsid w:val="00E6522E"/>
    <w:rsid w:val="00E66508"/>
    <w:rsid w:val="00E675FA"/>
    <w:rsid w:val="00E70C20"/>
    <w:rsid w:val="00E70C95"/>
    <w:rsid w:val="00E71938"/>
    <w:rsid w:val="00E71941"/>
    <w:rsid w:val="00E725A8"/>
    <w:rsid w:val="00E7306C"/>
    <w:rsid w:val="00E734AD"/>
    <w:rsid w:val="00E7476A"/>
    <w:rsid w:val="00E74CAC"/>
    <w:rsid w:val="00E759EC"/>
    <w:rsid w:val="00E75B23"/>
    <w:rsid w:val="00E75D40"/>
    <w:rsid w:val="00E75E72"/>
    <w:rsid w:val="00E765D7"/>
    <w:rsid w:val="00E77E8A"/>
    <w:rsid w:val="00E77EBF"/>
    <w:rsid w:val="00E806C2"/>
    <w:rsid w:val="00E82B95"/>
    <w:rsid w:val="00E84794"/>
    <w:rsid w:val="00E84D5C"/>
    <w:rsid w:val="00E86445"/>
    <w:rsid w:val="00E867B0"/>
    <w:rsid w:val="00E867E3"/>
    <w:rsid w:val="00E90CA7"/>
    <w:rsid w:val="00E91511"/>
    <w:rsid w:val="00E9192D"/>
    <w:rsid w:val="00E92720"/>
    <w:rsid w:val="00E9288D"/>
    <w:rsid w:val="00E931D4"/>
    <w:rsid w:val="00E9341A"/>
    <w:rsid w:val="00E94ECF"/>
    <w:rsid w:val="00E95109"/>
    <w:rsid w:val="00E955F1"/>
    <w:rsid w:val="00E9735B"/>
    <w:rsid w:val="00E976D8"/>
    <w:rsid w:val="00EA048B"/>
    <w:rsid w:val="00EA0A5F"/>
    <w:rsid w:val="00EA0ABF"/>
    <w:rsid w:val="00EA0F0E"/>
    <w:rsid w:val="00EA16C3"/>
    <w:rsid w:val="00EA1D2C"/>
    <w:rsid w:val="00EA2AE7"/>
    <w:rsid w:val="00EA3960"/>
    <w:rsid w:val="00EA50E4"/>
    <w:rsid w:val="00EA53D0"/>
    <w:rsid w:val="00EA55FB"/>
    <w:rsid w:val="00EA5FCD"/>
    <w:rsid w:val="00EA668F"/>
    <w:rsid w:val="00EB2A15"/>
    <w:rsid w:val="00EB32A5"/>
    <w:rsid w:val="00EB5A3C"/>
    <w:rsid w:val="00EB5C64"/>
    <w:rsid w:val="00EB6848"/>
    <w:rsid w:val="00EB70E6"/>
    <w:rsid w:val="00EC00EB"/>
    <w:rsid w:val="00EC018B"/>
    <w:rsid w:val="00EC1105"/>
    <w:rsid w:val="00EC173E"/>
    <w:rsid w:val="00EC1A98"/>
    <w:rsid w:val="00EC205C"/>
    <w:rsid w:val="00EC237D"/>
    <w:rsid w:val="00EC3564"/>
    <w:rsid w:val="00EC4F9A"/>
    <w:rsid w:val="00EC6935"/>
    <w:rsid w:val="00EC70DC"/>
    <w:rsid w:val="00EC755F"/>
    <w:rsid w:val="00ED194A"/>
    <w:rsid w:val="00ED254E"/>
    <w:rsid w:val="00ED268F"/>
    <w:rsid w:val="00ED27EA"/>
    <w:rsid w:val="00ED2B38"/>
    <w:rsid w:val="00ED3E64"/>
    <w:rsid w:val="00ED3FC4"/>
    <w:rsid w:val="00ED5D8D"/>
    <w:rsid w:val="00ED6C99"/>
    <w:rsid w:val="00ED6D06"/>
    <w:rsid w:val="00ED7F2D"/>
    <w:rsid w:val="00ED7F6B"/>
    <w:rsid w:val="00EE14EB"/>
    <w:rsid w:val="00EE3277"/>
    <w:rsid w:val="00EE3693"/>
    <w:rsid w:val="00EE4133"/>
    <w:rsid w:val="00EE5D81"/>
    <w:rsid w:val="00EE5FF1"/>
    <w:rsid w:val="00EE6CE0"/>
    <w:rsid w:val="00EF15C5"/>
    <w:rsid w:val="00EF1787"/>
    <w:rsid w:val="00EF19CE"/>
    <w:rsid w:val="00EF1C1B"/>
    <w:rsid w:val="00EF4B4F"/>
    <w:rsid w:val="00EF4B9F"/>
    <w:rsid w:val="00EF5645"/>
    <w:rsid w:val="00EF7DEA"/>
    <w:rsid w:val="00F00C72"/>
    <w:rsid w:val="00F011C3"/>
    <w:rsid w:val="00F01EA5"/>
    <w:rsid w:val="00F01FB4"/>
    <w:rsid w:val="00F0213E"/>
    <w:rsid w:val="00F032C2"/>
    <w:rsid w:val="00F03B7B"/>
    <w:rsid w:val="00F04472"/>
    <w:rsid w:val="00F04D18"/>
    <w:rsid w:val="00F05599"/>
    <w:rsid w:val="00F0576B"/>
    <w:rsid w:val="00F05C20"/>
    <w:rsid w:val="00F068EB"/>
    <w:rsid w:val="00F06B6A"/>
    <w:rsid w:val="00F06D42"/>
    <w:rsid w:val="00F07BCD"/>
    <w:rsid w:val="00F07E0E"/>
    <w:rsid w:val="00F1169D"/>
    <w:rsid w:val="00F11985"/>
    <w:rsid w:val="00F11BB1"/>
    <w:rsid w:val="00F130D0"/>
    <w:rsid w:val="00F137DF"/>
    <w:rsid w:val="00F14313"/>
    <w:rsid w:val="00F1493A"/>
    <w:rsid w:val="00F15CEE"/>
    <w:rsid w:val="00F1636C"/>
    <w:rsid w:val="00F165BE"/>
    <w:rsid w:val="00F17604"/>
    <w:rsid w:val="00F17C78"/>
    <w:rsid w:val="00F20486"/>
    <w:rsid w:val="00F20964"/>
    <w:rsid w:val="00F20D89"/>
    <w:rsid w:val="00F21134"/>
    <w:rsid w:val="00F21A57"/>
    <w:rsid w:val="00F21B9F"/>
    <w:rsid w:val="00F23588"/>
    <w:rsid w:val="00F23C07"/>
    <w:rsid w:val="00F23D8F"/>
    <w:rsid w:val="00F240D1"/>
    <w:rsid w:val="00F2412E"/>
    <w:rsid w:val="00F25847"/>
    <w:rsid w:val="00F268B0"/>
    <w:rsid w:val="00F26927"/>
    <w:rsid w:val="00F2739E"/>
    <w:rsid w:val="00F276DA"/>
    <w:rsid w:val="00F279BA"/>
    <w:rsid w:val="00F3411E"/>
    <w:rsid w:val="00F343E2"/>
    <w:rsid w:val="00F354F8"/>
    <w:rsid w:val="00F35CFE"/>
    <w:rsid w:val="00F35DF1"/>
    <w:rsid w:val="00F361E4"/>
    <w:rsid w:val="00F36256"/>
    <w:rsid w:val="00F36A69"/>
    <w:rsid w:val="00F36BC9"/>
    <w:rsid w:val="00F372F5"/>
    <w:rsid w:val="00F3767C"/>
    <w:rsid w:val="00F413A9"/>
    <w:rsid w:val="00F413FB"/>
    <w:rsid w:val="00F41588"/>
    <w:rsid w:val="00F41711"/>
    <w:rsid w:val="00F42CEA"/>
    <w:rsid w:val="00F434AC"/>
    <w:rsid w:val="00F43895"/>
    <w:rsid w:val="00F45D33"/>
    <w:rsid w:val="00F46121"/>
    <w:rsid w:val="00F4641F"/>
    <w:rsid w:val="00F4674D"/>
    <w:rsid w:val="00F47143"/>
    <w:rsid w:val="00F47FF9"/>
    <w:rsid w:val="00F51202"/>
    <w:rsid w:val="00F51946"/>
    <w:rsid w:val="00F51DB3"/>
    <w:rsid w:val="00F52127"/>
    <w:rsid w:val="00F54AD7"/>
    <w:rsid w:val="00F54C4D"/>
    <w:rsid w:val="00F57406"/>
    <w:rsid w:val="00F608BF"/>
    <w:rsid w:val="00F60DFC"/>
    <w:rsid w:val="00F61750"/>
    <w:rsid w:val="00F61953"/>
    <w:rsid w:val="00F61DCF"/>
    <w:rsid w:val="00F63257"/>
    <w:rsid w:val="00F65BF2"/>
    <w:rsid w:val="00F67D04"/>
    <w:rsid w:val="00F706A9"/>
    <w:rsid w:val="00F70F30"/>
    <w:rsid w:val="00F71407"/>
    <w:rsid w:val="00F71615"/>
    <w:rsid w:val="00F72539"/>
    <w:rsid w:val="00F72F2E"/>
    <w:rsid w:val="00F73574"/>
    <w:rsid w:val="00F74910"/>
    <w:rsid w:val="00F74ED8"/>
    <w:rsid w:val="00F75A06"/>
    <w:rsid w:val="00F75F35"/>
    <w:rsid w:val="00F76017"/>
    <w:rsid w:val="00F7615E"/>
    <w:rsid w:val="00F76CDB"/>
    <w:rsid w:val="00F77DBB"/>
    <w:rsid w:val="00F8036F"/>
    <w:rsid w:val="00F807BE"/>
    <w:rsid w:val="00F80E44"/>
    <w:rsid w:val="00F814EB"/>
    <w:rsid w:val="00F825AC"/>
    <w:rsid w:val="00F83A5E"/>
    <w:rsid w:val="00F83BD2"/>
    <w:rsid w:val="00F84FFB"/>
    <w:rsid w:val="00F8634F"/>
    <w:rsid w:val="00F8660A"/>
    <w:rsid w:val="00F869A7"/>
    <w:rsid w:val="00F8706B"/>
    <w:rsid w:val="00F877DD"/>
    <w:rsid w:val="00F87B25"/>
    <w:rsid w:val="00F9042E"/>
    <w:rsid w:val="00F913FD"/>
    <w:rsid w:val="00F917AD"/>
    <w:rsid w:val="00F92252"/>
    <w:rsid w:val="00F93826"/>
    <w:rsid w:val="00F93CCE"/>
    <w:rsid w:val="00F9527E"/>
    <w:rsid w:val="00F95781"/>
    <w:rsid w:val="00F9617D"/>
    <w:rsid w:val="00F96819"/>
    <w:rsid w:val="00F97230"/>
    <w:rsid w:val="00F9723D"/>
    <w:rsid w:val="00F978D1"/>
    <w:rsid w:val="00F97F94"/>
    <w:rsid w:val="00FA0696"/>
    <w:rsid w:val="00FA0F0E"/>
    <w:rsid w:val="00FA2791"/>
    <w:rsid w:val="00FA2F55"/>
    <w:rsid w:val="00FA3271"/>
    <w:rsid w:val="00FA4F66"/>
    <w:rsid w:val="00FA5A3D"/>
    <w:rsid w:val="00FA5F4C"/>
    <w:rsid w:val="00FA60E5"/>
    <w:rsid w:val="00FA6146"/>
    <w:rsid w:val="00FB115E"/>
    <w:rsid w:val="00FB15F3"/>
    <w:rsid w:val="00FB2B80"/>
    <w:rsid w:val="00FB329D"/>
    <w:rsid w:val="00FB414D"/>
    <w:rsid w:val="00FB45A3"/>
    <w:rsid w:val="00FB4A53"/>
    <w:rsid w:val="00FB5DF2"/>
    <w:rsid w:val="00FB7291"/>
    <w:rsid w:val="00FB74EC"/>
    <w:rsid w:val="00FB7703"/>
    <w:rsid w:val="00FB7F69"/>
    <w:rsid w:val="00FC0DDC"/>
    <w:rsid w:val="00FC0DFB"/>
    <w:rsid w:val="00FC0E64"/>
    <w:rsid w:val="00FC1406"/>
    <w:rsid w:val="00FC1AD1"/>
    <w:rsid w:val="00FC1D79"/>
    <w:rsid w:val="00FC1E1E"/>
    <w:rsid w:val="00FC2360"/>
    <w:rsid w:val="00FC2AE4"/>
    <w:rsid w:val="00FC3D90"/>
    <w:rsid w:val="00FC42B0"/>
    <w:rsid w:val="00FC59B7"/>
    <w:rsid w:val="00FC651F"/>
    <w:rsid w:val="00FD0547"/>
    <w:rsid w:val="00FD18AA"/>
    <w:rsid w:val="00FD1943"/>
    <w:rsid w:val="00FD2221"/>
    <w:rsid w:val="00FD2F1A"/>
    <w:rsid w:val="00FD31FD"/>
    <w:rsid w:val="00FD3365"/>
    <w:rsid w:val="00FD355B"/>
    <w:rsid w:val="00FD5AB1"/>
    <w:rsid w:val="00FE06B0"/>
    <w:rsid w:val="00FE06BE"/>
    <w:rsid w:val="00FE0AA0"/>
    <w:rsid w:val="00FE0BD0"/>
    <w:rsid w:val="00FE1B3B"/>
    <w:rsid w:val="00FE1CCD"/>
    <w:rsid w:val="00FE2D81"/>
    <w:rsid w:val="00FE43E3"/>
    <w:rsid w:val="00FE4A8F"/>
    <w:rsid w:val="00FE5966"/>
    <w:rsid w:val="00FE68A2"/>
    <w:rsid w:val="00FE7C03"/>
    <w:rsid w:val="00FF0839"/>
    <w:rsid w:val="00FF1815"/>
    <w:rsid w:val="00FF1A38"/>
    <w:rsid w:val="00FF3123"/>
    <w:rsid w:val="00FF316D"/>
    <w:rsid w:val="00FF3713"/>
    <w:rsid w:val="00FF3B85"/>
    <w:rsid w:val="00FF3E71"/>
    <w:rsid w:val="00FF44A9"/>
    <w:rsid w:val="00FF48D9"/>
    <w:rsid w:val="00FF4C92"/>
    <w:rsid w:val="00FF4D1A"/>
    <w:rsid w:val="00FF65AA"/>
    <w:rsid w:val="00FF78D0"/>
    <w:rsid w:val="00FF7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0417"/>
    <o:shapelayout v:ext="edit">
      <o:idmap v:ext="edit" data="1"/>
    </o:shapelayout>
  </w:shapeDefaults>
  <w:decimalSymbol w:val=","/>
  <w:listSeparator w:val=";"/>
  <w14:docId w14:val="666D1B27"/>
  <w15:docId w15:val="{67342D90-C6BD-47D3-81A3-4E3D395E8E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2F51B9"/>
    <w:pPr>
      <w:jc w:val="both"/>
    </w:pPr>
    <w:rPr>
      <w:sz w:val="28"/>
      <w:szCs w:val="24"/>
    </w:rPr>
  </w:style>
  <w:style w:type="paragraph" w:styleId="10">
    <w:name w:val="heading 1"/>
    <w:next w:val="a0"/>
    <w:link w:val="11"/>
    <w:qFormat/>
    <w:rsid w:val="00651C2C"/>
    <w:pPr>
      <w:widowControl w:val="0"/>
      <w:tabs>
        <w:tab w:val="left" w:pos="1134"/>
      </w:tabs>
      <w:spacing w:before="240" w:after="240"/>
      <w:ind w:firstLine="720"/>
      <w:outlineLvl w:val="0"/>
    </w:pPr>
    <w:rPr>
      <w:b/>
      <w:sz w:val="28"/>
      <w:szCs w:val="28"/>
    </w:rPr>
  </w:style>
  <w:style w:type="paragraph" w:styleId="2">
    <w:name w:val="heading 2"/>
    <w:basedOn w:val="4"/>
    <w:next w:val="a0"/>
    <w:autoRedefine/>
    <w:qFormat/>
    <w:rsid w:val="0026062E"/>
    <w:pPr>
      <w:keepNext/>
      <w:numPr>
        <w:ilvl w:val="1"/>
        <w:numId w:val="4"/>
      </w:numPr>
      <w:tabs>
        <w:tab w:val="clear" w:pos="1415"/>
        <w:tab w:val="num" w:pos="993"/>
        <w:tab w:val="left" w:pos="1134"/>
      </w:tabs>
      <w:spacing w:after="0"/>
      <w:ind w:left="0" w:firstLine="567"/>
      <w:outlineLvl w:val="1"/>
    </w:pPr>
    <w:rPr>
      <w:b/>
      <w:sz w:val="24"/>
    </w:rPr>
  </w:style>
  <w:style w:type="paragraph" w:styleId="3">
    <w:name w:val="heading 3"/>
    <w:basedOn w:val="a0"/>
    <w:next w:val="a0"/>
    <w:link w:val="30"/>
    <w:semiHidden/>
    <w:unhideWhenUsed/>
    <w:qFormat/>
    <w:rsid w:val="008F1FA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paragraph" w:styleId="40">
    <w:name w:val="heading 4"/>
    <w:basedOn w:val="a0"/>
    <w:next w:val="a0"/>
    <w:link w:val="41"/>
    <w:semiHidden/>
    <w:unhideWhenUsed/>
    <w:qFormat/>
    <w:rsid w:val="00F2412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8">
    <w:name w:val="heading 8"/>
    <w:basedOn w:val="a0"/>
    <w:next w:val="a0"/>
    <w:qFormat/>
    <w:rsid w:val="00651C2C"/>
    <w:pPr>
      <w:keepNext/>
      <w:widowControl w:val="0"/>
      <w:spacing w:line="360" w:lineRule="auto"/>
      <w:outlineLvl w:val="7"/>
    </w:pPr>
    <w:rPr>
      <w:b/>
      <w:bCs/>
      <w:sz w:val="32"/>
      <w:szCs w:val="32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9A1625"/>
    <w:pPr>
      <w:keepNext/>
      <w:keepLines/>
      <w:spacing w:before="200" w:line="276" w:lineRule="auto"/>
      <w:jc w:val="left"/>
      <w:outlineLvl w:val="8"/>
    </w:pPr>
    <w:rPr>
      <w:rFonts w:ascii="Cambria" w:eastAsiaTheme="minorEastAsia" w:hAnsi="Cambria"/>
      <w:i/>
      <w:iCs/>
      <w:color w:val="404040"/>
      <w:sz w:val="20"/>
      <w:szCs w:val="20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caption"/>
    <w:basedOn w:val="a0"/>
    <w:next w:val="a0"/>
    <w:qFormat/>
    <w:rsid w:val="00CE67B7"/>
    <w:pPr>
      <w:spacing w:before="120" w:after="120"/>
    </w:pPr>
    <w:rPr>
      <w:b/>
      <w:sz w:val="20"/>
      <w:szCs w:val="20"/>
    </w:rPr>
  </w:style>
  <w:style w:type="paragraph" w:styleId="a5">
    <w:name w:val="header"/>
    <w:basedOn w:val="a0"/>
    <w:link w:val="a6"/>
    <w:uiPriority w:val="99"/>
    <w:rsid w:val="00AA3540"/>
    <w:pPr>
      <w:tabs>
        <w:tab w:val="center" w:pos="4677"/>
        <w:tab w:val="right" w:pos="9355"/>
      </w:tabs>
    </w:pPr>
  </w:style>
  <w:style w:type="paragraph" w:styleId="a7">
    <w:name w:val="footnote text"/>
    <w:basedOn w:val="a0"/>
    <w:link w:val="a8"/>
    <w:semiHidden/>
    <w:rsid w:val="0041301D"/>
    <w:rPr>
      <w:sz w:val="20"/>
      <w:szCs w:val="20"/>
    </w:rPr>
  </w:style>
  <w:style w:type="character" w:styleId="a9">
    <w:name w:val="footnote reference"/>
    <w:basedOn w:val="a1"/>
    <w:semiHidden/>
    <w:rsid w:val="0041301D"/>
    <w:rPr>
      <w:vertAlign w:val="superscript"/>
    </w:rPr>
  </w:style>
  <w:style w:type="table" w:styleId="aa">
    <w:name w:val="Table Grid"/>
    <w:basedOn w:val="a2"/>
    <w:rsid w:val="00292C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1"/>
    <w:uiPriority w:val="99"/>
    <w:rsid w:val="00667AAE"/>
    <w:rPr>
      <w:color w:val="0000FF"/>
      <w:u w:val="single"/>
    </w:rPr>
  </w:style>
  <w:style w:type="paragraph" w:styleId="12">
    <w:name w:val="toc 1"/>
    <w:basedOn w:val="a0"/>
    <w:next w:val="a0"/>
    <w:autoRedefine/>
    <w:uiPriority w:val="39"/>
    <w:rsid w:val="00735813"/>
    <w:pPr>
      <w:widowControl w:val="0"/>
      <w:tabs>
        <w:tab w:val="left" w:pos="567"/>
        <w:tab w:val="left" w:pos="851"/>
        <w:tab w:val="left" w:pos="9000"/>
        <w:tab w:val="left" w:pos="9180"/>
      </w:tabs>
      <w:ind w:left="567" w:right="468" w:firstLine="284"/>
      <w:jc w:val="left"/>
    </w:pPr>
    <w:rPr>
      <w:noProof/>
    </w:rPr>
  </w:style>
  <w:style w:type="paragraph" w:styleId="20">
    <w:name w:val="toc 2"/>
    <w:basedOn w:val="a0"/>
    <w:next w:val="a0"/>
    <w:autoRedefine/>
    <w:uiPriority w:val="39"/>
    <w:rsid w:val="00802073"/>
    <w:pPr>
      <w:widowControl w:val="0"/>
      <w:tabs>
        <w:tab w:val="left" w:pos="851"/>
        <w:tab w:val="left" w:pos="1276"/>
        <w:tab w:val="left" w:pos="9000"/>
      </w:tabs>
      <w:spacing w:before="120" w:after="120"/>
      <w:ind w:left="567" w:right="108" w:firstLine="284"/>
      <w:jc w:val="left"/>
    </w:pPr>
    <w:rPr>
      <w:noProof/>
      <w:lang w:val="en-US"/>
    </w:rPr>
  </w:style>
  <w:style w:type="paragraph" w:styleId="ac">
    <w:name w:val="Title"/>
    <w:aliases w:val="Название"/>
    <w:basedOn w:val="a0"/>
    <w:link w:val="ad"/>
    <w:qFormat/>
    <w:rsid w:val="00651C2C"/>
    <w:pPr>
      <w:widowControl w:val="0"/>
      <w:autoSpaceDE w:val="0"/>
      <w:autoSpaceDN w:val="0"/>
      <w:adjustRightInd w:val="0"/>
      <w:jc w:val="center"/>
    </w:pPr>
    <w:rPr>
      <w:rFonts w:ascii="Times New Roman CYR" w:hAnsi="Times New Roman CYR" w:cs="Times New Roman CYR"/>
      <w:b/>
      <w:bCs/>
      <w:szCs w:val="28"/>
    </w:rPr>
  </w:style>
  <w:style w:type="paragraph" w:styleId="ae">
    <w:name w:val="Subtitle"/>
    <w:basedOn w:val="a0"/>
    <w:qFormat/>
    <w:rsid w:val="00651C2C"/>
    <w:pPr>
      <w:widowControl w:val="0"/>
      <w:jc w:val="center"/>
    </w:pPr>
    <w:rPr>
      <w:b/>
      <w:bCs/>
    </w:rPr>
  </w:style>
  <w:style w:type="paragraph" w:styleId="af">
    <w:name w:val="footer"/>
    <w:basedOn w:val="a0"/>
    <w:link w:val="af0"/>
    <w:uiPriority w:val="99"/>
    <w:rsid w:val="00F814EB"/>
    <w:pPr>
      <w:tabs>
        <w:tab w:val="center" w:pos="4677"/>
        <w:tab w:val="right" w:pos="9355"/>
      </w:tabs>
      <w:jc w:val="left"/>
    </w:pPr>
    <w:rPr>
      <w:sz w:val="24"/>
    </w:rPr>
  </w:style>
  <w:style w:type="character" w:styleId="af1">
    <w:name w:val="page number"/>
    <w:basedOn w:val="a1"/>
    <w:rsid w:val="00507B26"/>
  </w:style>
  <w:style w:type="numbering" w:styleId="111111">
    <w:name w:val="Outline List 2"/>
    <w:basedOn w:val="a3"/>
    <w:rsid w:val="00F87B25"/>
    <w:pPr>
      <w:numPr>
        <w:numId w:val="2"/>
      </w:numPr>
    </w:pPr>
  </w:style>
  <w:style w:type="numbering" w:customStyle="1" w:styleId="1">
    <w:name w:val="Текущий список1"/>
    <w:rsid w:val="00F87B25"/>
    <w:pPr>
      <w:numPr>
        <w:numId w:val="3"/>
      </w:numPr>
    </w:pPr>
  </w:style>
  <w:style w:type="character" w:customStyle="1" w:styleId="13">
    <w:name w:val="Стиль1"/>
    <w:basedOn w:val="ab"/>
    <w:rsid w:val="00FB329D"/>
    <w:rPr>
      <w:rFonts w:ascii="Times New Roman" w:hAnsi="Times New Roman"/>
      <w:color w:val="0000FF"/>
      <w:u w:val="single"/>
      <w:lang w:val="ru-RU"/>
    </w:rPr>
  </w:style>
  <w:style w:type="paragraph" w:styleId="4">
    <w:name w:val="List Continue 4"/>
    <w:basedOn w:val="a0"/>
    <w:rsid w:val="005729E3"/>
    <w:pPr>
      <w:spacing w:after="120"/>
      <w:ind w:left="1132"/>
    </w:pPr>
  </w:style>
  <w:style w:type="paragraph" w:customStyle="1" w:styleId="a">
    <w:name w:val="Обычный + полужирный"/>
    <w:aliases w:val="уплотненный на  0.3 пт"/>
    <w:basedOn w:val="2"/>
    <w:rsid w:val="00BD7F3B"/>
    <w:pPr>
      <w:numPr>
        <w:ilvl w:val="2"/>
      </w:numPr>
    </w:pPr>
  </w:style>
  <w:style w:type="paragraph" w:customStyle="1" w:styleId="0">
    <w:name w:val="Обычный + Междустр.интервал:  точно 0 пт"/>
    <w:aliases w:val="Узор: Нет (Белый)"/>
    <w:basedOn w:val="a0"/>
    <w:rsid w:val="00FB45A3"/>
    <w:pPr>
      <w:numPr>
        <w:numId w:val="5"/>
      </w:numPr>
      <w:shd w:val="clear" w:color="auto" w:fill="FFFFFF"/>
      <w:spacing w:line="418" w:lineRule="exact"/>
    </w:pPr>
    <w:rPr>
      <w:szCs w:val="28"/>
    </w:rPr>
  </w:style>
  <w:style w:type="paragraph" w:customStyle="1" w:styleId="Default">
    <w:name w:val="Default"/>
    <w:rsid w:val="00100E9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f2">
    <w:name w:val="List Paragraph"/>
    <w:basedOn w:val="a0"/>
    <w:uiPriority w:val="34"/>
    <w:qFormat/>
    <w:rsid w:val="00FB7703"/>
    <w:pPr>
      <w:spacing w:after="200" w:line="276" w:lineRule="auto"/>
      <w:ind w:left="720"/>
      <w:contextualSpacing/>
      <w:jc w:val="left"/>
    </w:pPr>
    <w:rPr>
      <w:rFonts w:ascii="Calibri" w:hAnsi="Calibri"/>
      <w:sz w:val="22"/>
      <w:szCs w:val="22"/>
    </w:rPr>
  </w:style>
  <w:style w:type="paragraph" w:styleId="af3">
    <w:name w:val="Document Map"/>
    <w:basedOn w:val="a0"/>
    <w:semiHidden/>
    <w:rsid w:val="002429EF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31">
    <w:name w:val="toc 3"/>
    <w:basedOn w:val="a0"/>
    <w:next w:val="a0"/>
    <w:autoRedefine/>
    <w:uiPriority w:val="39"/>
    <w:rsid w:val="00F72539"/>
    <w:pPr>
      <w:ind w:left="480"/>
      <w:jc w:val="left"/>
    </w:pPr>
    <w:rPr>
      <w:sz w:val="24"/>
      <w:lang w:val="en-US" w:eastAsia="en-US"/>
    </w:rPr>
  </w:style>
  <w:style w:type="paragraph" w:styleId="42">
    <w:name w:val="toc 4"/>
    <w:basedOn w:val="a0"/>
    <w:next w:val="a0"/>
    <w:autoRedefine/>
    <w:uiPriority w:val="39"/>
    <w:rsid w:val="00F72539"/>
    <w:pPr>
      <w:ind w:left="720"/>
      <w:jc w:val="left"/>
    </w:pPr>
    <w:rPr>
      <w:sz w:val="24"/>
      <w:lang w:val="en-US" w:eastAsia="en-US"/>
    </w:rPr>
  </w:style>
  <w:style w:type="paragraph" w:styleId="5">
    <w:name w:val="toc 5"/>
    <w:basedOn w:val="a0"/>
    <w:next w:val="a0"/>
    <w:autoRedefine/>
    <w:uiPriority w:val="39"/>
    <w:rsid w:val="00F72539"/>
    <w:pPr>
      <w:ind w:left="960"/>
      <w:jc w:val="left"/>
    </w:pPr>
    <w:rPr>
      <w:sz w:val="24"/>
      <w:lang w:val="en-US" w:eastAsia="en-US"/>
    </w:rPr>
  </w:style>
  <w:style w:type="paragraph" w:styleId="6">
    <w:name w:val="toc 6"/>
    <w:basedOn w:val="a0"/>
    <w:next w:val="a0"/>
    <w:autoRedefine/>
    <w:uiPriority w:val="39"/>
    <w:rsid w:val="00F72539"/>
    <w:pPr>
      <w:ind w:left="1200"/>
      <w:jc w:val="left"/>
    </w:pPr>
    <w:rPr>
      <w:sz w:val="24"/>
      <w:lang w:val="en-US" w:eastAsia="en-US"/>
    </w:rPr>
  </w:style>
  <w:style w:type="paragraph" w:styleId="7">
    <w:name w:val="toc 7"/>
    <w:basedOn w:val="a0"/>
    <w:next w:val="a0"/>
    <w:autoRedefine/>
    <w:uiPriority w:val="39"/>
    <w:rsid w:val="00F72539"/>
    <w:pPr>
      <w:ind w:left="1440"/>
      <w:jc w:val="left"/>
    </w:pPr>
    <w:rPr>
      <w:sz w:val="24"/>
      <w:lang w:val="en-US" w:eastAsia="en-US"/>
    </w:rPr>
  </w:style>
  <w:style w:type="paragraph" w:styleId="80">
    <w:name w:val="toc 8"/>
    <w:basedOn w:val="a0"/>
    <w:next w:val="a0"/>
    <w:autoRedefine/>
    <w:uiPriority w:val="39"/>
    <w:rsid w:val="00F72539"/>
    <w:pPr>
      <w:ind w:left="1680"/>
      <w:jc w:val="left"/>
    </w:pPr>
    <w:rPr>
      <w:sz w:val="24"/>
      <w:lang w:val="en-US" w:eastAsia="en-US"/>
    </w:rPr>
  </w:style>
  <w:style w:type="paragraph" w:styleId="91">
    <w:name w:val="toc 9"/>
    <w:basedOn w:val="a0"/>
    <w:next w:val="a0"/>
    <w:autoRedefine/>
    <w:uiPriority w:val="39"/>
    <w:rsid w:val="00F72539"/>
    <w:pPr>
      <w:ind w:left="1920"/>
      <w:jc w:val="left"/>
    </w:pPr>
    <w:rPr>
      <w:sz w:val="24"/>
      <w:lang w:val="en-US" w:eastAsia="en-US"/>
    </w:rPr>
  </w:style>
  <w:style w:type="paragraph" w:customStyle="1" w:styleId="af4">
    <w:name w:val="Знак"/>
    <w:basedOn w:val="a0"/>
    <w:autoRedefine/>
    <w:rsid w:val="00584A2B"/>
    <w:pPr>
      <w:spacing w:after="160" w:line="240" w:lineRule="exact"/>
      <w:jc w:val="left"/>
    </w:pPr>
    <w:rPr>
      <w:rFonts w:eastAsia="SimSun"/>
      <w:b/>
      <w:lang w:val="en-US" w:eastAsia="en-US"/>
    </w:rPr>
  </w:style>
  <w:style w:type="paragraph" w:customStyle="1" w:styleId="14">
    <w:name w:val="Знак1"/>
    <w:basedOn w:val="a0"/>
    <w:autoRedefine/>
    <w:rsid w:val="001D6631"/>
    <w:pPr>
      <w:spacing w:after="160" w:line="240" w:lineRule="exact"/>
      <w:jc w:val="left"/>
    </w:pPr>
    <w:rPr>
      <w:rFonts w:eastAsia="SimSun"/>
      <w:b/>
      <w:lang w:val="en-US" w:eastAsia="en-US"/>
    </w:rPr>
  </w:style>
  <w:style w:type="character" w:customStyle="1" w:styleId="apple-style-span">
    <w:name w:val="apple-style-span"/>
    <w:basedOn w:val="a1"/>
    <w:rsid w:val="00AB5715"/>
  </w:style>
  <w:style w:type="character" w:styleId="af5">
    <w:name w:val="Placeholder Text"/>
    <w:basedOn w:val="a1"/>
    <w:uiPriority w:val="99"/>
    <w:semiHidden/>
    <w:rsid w:val="0084651D"/>
    <w:rPr>
      <w:color w:val="808080"/>
    </w:rPr>
  </w:style>
  <w:style w:type="paragraph" w:styleId="af6">
    <w:name w:val="Balloon Text"/>
    <w:basedOn w:val="a0"/>
    <w:link w:val="af7"/>
    <w:rsid w:val="0084651D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1"/>
    <w:link w:val="af6"/>
    <w:rsid w:val="0084651D"/>
    <w:rPr>
      <w:rFonts w:ascii="Tahoma" w:hAnsi="Tahoma" w:cs="Tahoma"/>
      <w:sz w:val="16"/>
      <w:szCs w:val="16"/>
    </w:rPr>
  </w:style>
  <w:style w:type="character" w:customStyle="1" w:styleId="a6">
    <w:name w:val="Верхний колонтитул Знак"/>
    <w:basedOn w:val="a1"/>
    <w:link w:val="a5"/>
    <w:uiPriority w:val="99"/>
    <w:rsid w:val="009E7833"/>
    <w:rPr>
      <w:sz w:val="28"/>
      <w:szCs w:val="24"/>
    </w:rPr>
  </w:style>
  <w:style w:type="paragraph" w:styleId="af8">
    <w:name w:val="endnote text"/>
    <w:basedOn w:val="a0"/>
    <w:link w:val="af9"/>
    <w:rsid w:val="007F60E1"/>
    <w:rPr>
      <w:sz w:val="20"/>
      <w:szCs w:val="20"/>
    </w:rPr>
  </w:style>
  <w:style w:type="character" w:customStyle="1" w:styleId="af9">
    <w:name w:val="Текст концевой сноски Знак"/>
    <w:basedOn w:val="a1"/>
    <w:link w:val="af8"/>
    <w:rsid w:val="007F60E1"/>
  </w:style>
  <w:style w:type="character" w:styleId="afa">
    <w:name w:val="endnote reference"/>
    <w:basedOn w:val="a1"/>
    <w:rsid w:val="007F60E1"/>
    <w:rPr>
      <w:vertAlign w:val="superscript"/>
    </w:rPr>
  </w:style>
  <w:style w:type="paragraph" w:customStyle="1" w:styleId="15">
    <w:name w:val="Обычный1"/>
    <w:rsid w:val="00FA2791"/>
    <w:pPr>
      <w:snapToGrid w:val="0"/>
    </w:pPr>
    <w:rPr>
      <w:sz w:val="24"/>
    </w:rPr>
  </w:style>
  <w:style w:type="character" w:styleId="afb">
    <w:name w:val="FollowedHyperlink"/>
    <w:basedOn w:val="a1"/>
    <w:rsid w:val="00301E68"/>
    <w:rPr>
      <w:color w:val="800080"/>
      <w:u w:val="single"/>
    </w:rPr>
  </w:style>
  <w:style w:type="character" w:customStyle="1" w:styleId="FontStyle101">
    <w:name w:val="Font Style101"/>
    <w:basedOn w:val="a1"/>
    <w:uiPriority w:val="99"/>
    <w:rsid w:val="00BD294A"/>
    <w:rPr>
      <w:rFonts w:ascii="Times New Roman" w:hAnsi="Times New Roman" w:cs="Times New Roman"/>
      <w:sz w:val="14"/>
      <w:szCs w:val="14"/>
    </w:rPr>
  </w:style>
  <w:style w:type="paragraph" w:customStyle="1" w:styleId="21">
    <w:name w:val="Обычный2"/>
    <w:rsid w:val="0022196A"/>
    <w:pPr>
      <w:snapToGrid w:val="0"/>
    </w:pPr>
    <w:rPr>
      <w:sz w:val="24"/>
    </w:rPr>
  </w:style>
  <w:style w:type="paragraph" w:styleId="afc">
    <w:name w:val="Body Text Indent"/>
    <w:basedOn w:val="a0"/>
    <w:link w:val="afd"/>
    <w:rsid w:val="001419DD"/>
    <w:pPr>
      <w:widowControl w:val="0"/>
      <w:autoSpaceDE w:val="0"/>
      <w:autoSpaceDN w:val="0"/>
      <w:adjustRightInd w:val="0"/>
      <w:spacing w:line="216" w:lineRule="atLeast"/>
      <w:ind w:firstLine="709"/>
    </w:pPr>
    <w:rPr>
      <w:rFonts w:ascii="Arial" w:hAnsi="Arial" w:cs="Arial"/>
      <w:szCs w:val="28"/>
    </w:rPr>
  </w:style>
  <w:style w:type="character" w:customStyle="1" w:styleId="afd">
    <w:name w:val="Основной текст с отступом Знак"/>
    <w:basedOn w:val="a1"/>
    <w:link w:val="afc"/>
    <w:rsid w:val="001419DD"/>
    <w:rPr>
      <w:rFonts w:ascii="Arial" w:hAnsi="Arial" w:cs="Arial"/>
      <w:sz w:val="28"/>
      <w:szCs w:val="28"/>
    </w:rPr>
  </w:style>
  <w:style w:type="paragraph" w:customStyle="1" w:styleId="RefNorm">
    <w:name w:val="RefNorm"/>
    <w:basedOn w:val="a0"/>
    <w:next w:val="a0"/>
    <w:rsid w:val="00194639"/>
    <w:pPr>
      <w:spacing w:after="240" w:line="230" w:lineRule="atLeast"/>
    </w:pPr>
    <w:rPr>
      <w:rFonts w:ascii="Arial" w:hAnsi="Arial"/>
      <w:sz w:val="20"/>
      <w:szCs w:val="20"/>
      <w:lang w:val="fr-FR"/>
    </w:rPr>
  </w:style>
  <w:style w:type="paragraph" w:customStyle="1" w:styleId="afe">
    <w:name w:val="Нормальный"/>
    <w:rsid w:val="004141CF"/>
    <w:rPr>
      <w:sz w:val="24"/>
    </w:rPr>
  </w:style>
  <w:style w:type="paragraph" w:customStyle="1" w:styleId="Iauiue">
    <w:name w:val="Iau?iue"/>
    <w:rsid w:val="00853779"/>
    <w:rPr>
      <w:rFonts w:eastAsia="Calibri"/>
      <w:lang w:val="en-US"/>
    </w:rPr>
  </w:style>
  <w:style w:type="paragraph" w:customStyle="1" w:styleId="Style41">
    <w:name w:val="Style41"/>
    <w:basedOn w:val="a0"/>
    <w:uiPriority w:val="99"/>
    <w:rsid w:val="00D344FA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character" w:customStyle="1" w:styleId="FontStyle43">
    <w:name w:val="Font Style43"/>
    <w:uiPriority w:val="99"/>
    <w:rsid w:val="006572E7"/>
    <w:rPr>
      <w:rFonts w:ascii="Times New Roman" w:hAnsi="Times New Roman" w:cs="Times New Roman"/>
      <w:i/>
      <w:iCs/>
      <w:color w:val="000000"/>
      <w:sz w:val="18"/>
      <w:szCs w:val="18"/>
    </w:rPr>
  </w:style>
  <w:style w:type="paragraph" w:customStyle="1" w:styleId="Style22">
    <w:name w:val="Style22"/>
    <w:basedOn w:val="a0"/>
    <w:uiPriority w:val="99"/>
    <w:rsid w:val="00502219"/>
    <w:pPr>
      <w:widowControl w:val="0"/>
      <w:autoSpaceDE w:val="0"/>
      <w:autoSpaceDN w:val="0"/>
      <w:adjustRightInd w:val="0"/>
      <w:jc w:val="left"/>
    </w:pPr>
    <w:rPr>
      <w:sz w:val="24"/>
    </w:rPr>
  </w:style>
  <w:style w:type="character" w:customStyle="1" w:styleId="FontStyle44">
    <w:name w:val="Font Style44"/>
    <w:uiPriority w:val="99"/>
    <w:rsid w:val="00502219"/>
    <w:rPr>
      <w:rFonts w:ascii="Times New Roman" w:hAnsi="Times New Roman" w:cs="Times New Roman"/>
      <w:color w:val="000000"/>
      <w:sz w:val="18"/>
      <w:szCs w:val="18"/>
    </w:rPr>
  </w:style>
  <w:style w:type="paragraph" w:customStyle="1" w:styleId="Style23">
    <w:name w:val="Style23"/>
    <w:basedOn w:val="a0"/>
    <w:uiPriority w:val="99"/>
    <w:rsid w:val="0050221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26">
    <w:name w:val="Style26"/>
    <w:basedOn w:val="a0"/>
    <w:uiPriority w:val="99"/>
    <w:rsid w:val="00D0420F"/>
    <w:pPr>
      <w:widowControl w:val="0"/>
      <w:autoSpaceDE w:val="0"/>
      <w:autoSpaceDN w:val="0"/>
      <w:adjustRightInd w:val="0"/>
      <w:jc w:val="left"/>
    </w:pPr>
    <w:rPr>
      <w:sz w:val="24"/>
    </w:rPr>
  </w:style>
  <w:style w:type="character" w:customStyle="1" w:styleId="FontStyle46">
    <w:name w:val="Font Style46"/>
    <w:uiPriority w:val="99"/>
    <w:rsid w:val="00C50930"/>
    <w:rPr>
      <w:rFonts w:ascii="Times New Roman" w:hAnsi="Times New Roman" w:cs="Times New Roman"/>
      <w:b/>
      <w:bCs/>
      <w:color w:val="000000"/>
      <w:sz w:val="24"/>
      <w:szCs w:val="24"/>
    </w:rPr>
  </w:style>
  <w:style w:type="character" w:customStyle="1" w:styleId="FontStyle45">
    <w:name w:val="Font Style45"/>
    <w:uiPriority w:val="99"/>
    <w:rsid w:val="00C50930"/>
    <w:rPr>
      <w:rFonts w:ascii="Times New Roman" w:hAnsi="Times New Roman" w:cs="Times New Roman"/>
      <w:b/>
      <w:bCs/>
      <w:color w:val="000000"/>
      <w:sz w:val="18"/>
      <w:szCs w:val="18"/>
    </w:rPr>
  </w:style>
  <w:style w:type="paragraph" w:customStyle="1" w:styleId="Style19">
    <w:name w:val="Style19"/>
    <w:basedOn w:val="a0"/>
    <w:uiPriority w:val="99"/>
    <w:rsid w:val="00C50930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7">
    <w:name w:val="Style17"/>
    <w:basedOn w:val="a0"/>
    <w:uiPriority w:val="99"/>
    <w:rsid w:val="00C50930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0">
    <w:name w:val="Style10"/>
    <w:basedOn w:val="a0"/>
    <w:uiPriority w:val="99"/>
    <w:rsid w:val="00C50930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6">
    <w:name w:val="Style16"/>
    <w:basedOn w:val="a0"/>
    <w:uiPriority w:val="99"/>
    <w:rsid w:val="00C50930"/>
    <w:pPr>
      <w:widowControl w:val="0"/>
      <w:autoSpaceDE w:val="0"/>
      <w:autoSpaceDN w:val="0"/>
      <w:adjustRightInd w:val="0"/>
      <w:jc w:val="left"/>
    </w:pPr>
    <w:rPr>
      <w:sz w:val="24"/>
    </w:rPr>
  </w:style>
  <w:style w:type="character" w:customStyle="1" w:styleId="FontStyle34">
    <w:name w:val="Font Style34"/>
    <w:uiPriority w:val="99"/>
    <w:rsid w:val="00C50930"/>
    <w:rPr>
      <w:rFonts w:ascii="Times New Roman" w:hAnsi="Times New Roman" w:cs="Times New Roman"/>
      <w:b/>
      <w:bCs/>
      <w:color w:val="000000"/>
      <w:sz w:val="18"/>
      <w:szCs w:val="18"/>
    </w:rPr>
  </w:style>
  <w:style w:type="character" w:customStyle="1" w:styleId="FontStyle36">
    <w:name w:val="Font Style36"/>
    <w:uiPriority w:val="99"/>
    <w:rsid w:val="00C50930"/>
    <w:rPr>
      <w:rFonts w:ascii="Times New Roman" w:hAnsi="Times New Roman" w:cs="Times New Roman"/>
      <w:color w:val="000000"/>
      <w:sz w:val="18"/>
      <w:szCs w:val="18"/>
    </w:rPr>
  </w:style>
  <w:style w:type="character" w:customStyle="1" w:styleId="FontStyle40">
    <w:name w:val="Font Style40"/>
    <w:uiPriority w:val="99"/>
    <w:rsid w:val="00C50930"/>
    <w:rPr>
      <w:rFonts w:ascii="Times New Roman" w:hAnsi="Times New Roman" w:cs="Times New Roman"/>
      <w:i/>
      <w:iCs/>
      <w:color w:val="000000"/>
      <w:sz w:val="18"/>
      <w:szCs w:val="18"/>
    </w:rPr>
  </w:style>
  <w:style w:type="paragraph" w:customStyle="1" w:styleId="Style2">
    <w:name w:val="Style2"/>
    <w:basedOn w:val="a0"/>
    <w:uiPriority w:val="99"/>
    <w:rsid w:val="0009407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27">
    <w:name w:val="Style27"/>
    <w:basedOn w:val="a0"/>
    <w:uiPriority w:val="99"/>
    <w:rsid w:val="0040491E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3">
    <w:name w:val="Style13"/>
    <w:basedOn w:val="a0"/>
    <w:uiPriority w:val="99"/>
    <w:rsid w:val="006B1A59"/>
    <w:pPr>
      <w:widowControl w:val="0"/>
      <w:autoSpaceDE w:val="0"/>
      <w:autoSpaceDN w:val="0"/>
      <w:adjustRightInd w:val="0"/>
      <w:jc w:val="left"/>
    </w:pPr>
    <w:rPr>
      <w:sz w:val="24"/>
    </w:rPr>
  </w:style>
  <w:style w:type="character" w:customStyle="1" w:styleId="FontStyle39">
    <w:name w:val="Font Style39"/>
    <w:uiPriority w:val="99"/>
    <w:rsid w:val="006B1A59"/>
    <w:rPr>
      <w:rFonts w:ascii="Times New Roman" w:hAnsi="Times New Roman" w:cs="Times New Roman"/>
      <w:color w:val="000000"/>
      <w:sz w:val="16"/>
      <w:szCs w:val="16"/>
    </w:rPr>
  </w:style>
  <w:style w:type="character" w:customStyle="1" w:styleId="FontStyle42">
    <w:name w:val="Font Style42"/>
    <w:uiPriority w:val="99"/>
    <w:rsid w:val="006B1A59"/>
    <w:rPr>
      <w:rFonts w:ascii="Times New Roman" w:hAnsi="Times New Roman" w:cs="Times New Roman"/>
      <w:smallCaps/>
      <w:color w:val="000000"/>
      <w:spacing w:val="10"/>
      <w:sz w:val="18"/>
      <w:szCs w:val="18"/>
    </w:rPr>
  </w:style>
  <w:style w:type="paragraph" w:customStyle="1" w:styleId="Style7">
    <w:name w:val="Style7"/>
    <w:basedOn w:val="a0"/>
    <w:uiPriority w:val="99"/>
    <w:rsid w:val="006B1A5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8">
    <w:name w:val="Style8"/>
    <w:basedOn w:val="a0"/>
    <w:uiPriority w:val="99"/>
    <w:rsid w:val="006B1A5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5">
    <w:name w:val="Style15"/>
    <w:basedOn w:val="a0"/>
    <w:uiPriority w:val="99"/>
    <w:rsid w:val="006B1A5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28">
    <w:name w:val="Style28"/>
    <w:basedOn w:val="a0"/>
    <w:uiPriority w:val="99"/>
    <w:rsid w:val="006B1A5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20">
    <w:name w:val="Style20"/>
    <w:basedOn w:val="a0"/>
    <w:uiPriority w:val="99"/>
    <w:rsid w:val="005E2DA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21">
    <w:name w:val="Style21"/>
    <w:basedOn w:val="a0"/>
    <w:uiPriority w:val="99"/>
    <w:rsid w:val="005E2DA9"/>
    <w:pPr>
      <w:widowControl w:val="0"/>
      <w:autoSpaceDE w:val="0"/>
      <w:autoSpaceDN w:val="0"/>
      <w:adjustRightInd w:val="0"/>
      <w:jc w:val="left"/>
    </w:pPr>
    <w:rPr>
      <w:sz w:val="24"/>
    </w:rPr>
  </w:style>
  <w:style w:type="character" w:customStyle="1" w:styleId="FontStyle38">
    <w:name w:val="Font Style38"/>
    <w:uiPriority w:val="99"/>
    <w:rsid w:val="005E2DA9"/>
    <w:rPr>
      <w:rFonts w:ascii="Times New Roman" w:hAnsi="Times New Roman" w:cs="Times New Roman"/>
      <w:b/>
      <w:bCs/>
      <w:i/>
      <w:iCs/>
      <w:color w:val="000000"/>
      <w:sz w:val="18"/>
      <w:szCs w:val="18"/>
    </w:rPr>
  </w:style>
  <w:style w:type="paragraph" w:customStyle="1" w:styleId="Style5">
    <w:name w:val="Style5"/>
    <w:basedOn w:val="a0"/>
    <w:uiPriority w:val="99"/>
    <w:rsid w:val="009F4844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9">
    <w:name w:val="Style9"/>
    <w:basedOn w:val="a0"/>
    <w:uiPriority w:val="99"/>
    <w:rsid w:val="009F4844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1">
    <w:name w:val="Style11"/>
    <w:basedOn w:val="a0"/>
    <w:uiPriority w:val="99"/>
    <w:rsid w:val="00514C0D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2">
    <w:name w:val="Style12"/>
    <w:basedOn w:val="a0"/>
    <w:uiPriority w:val="99"/>
    <w:rsid w:val="00514C0D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25">
    <w:name w:val="Style25"/>
    <w:basedOn w:val="a0"/>
    <w:uiPriority w:val="99"/>
    <w:rsid w:val="00514C0D"/>
    <w:pPr>
      <w:widowControl w:val="0"/>
      <w:autoSpaceDE w:val="0"/>
      <w:autoSpaceDN w:val="0"/>
      <w:adjustRightInd w:val="0"/>
      <w:jc w:val="left"/>
    </w:pPr>
    <w:rPr>
      <w:sz w:val="24"/>
    </w:rPr>
  </w:style>
  <w:style w:type="character" w:customStyle="1" w:styleId="FontStyle30">
    <w:name w:val="Font Style30"/>
    <w:uiPriority w:val="99"/>
    <w:rsid w:val="00982E31"/>
    <w:rPr>
      <w:rFonts w:ascii="Book Antiqua" w:hAnsi="Book Antiqua" w:cs="Book Antiqua"/>
      <w:smallCaps/>
      <w:color w:val="000000"/>
      <w:spacing w:val="20"/>
      <w:sz w:val="16"/>
      <w:szCs w:val="16"/>
    </w:rPr>
  </w:style>
  <w:style w:type="character" w:customStyle="1" w:styleId="FontStyle31">
    <w:name w:val="Font Style31"/>
    <w:uiPriority w:val="99"/>
    <w:rsid w:val="00982E31"/>
    <w:rPr>
      <w:rFonts w:ascii="AngsanaUPC" w:hAnsi="AngsanaUPC" w:cs="AngsanaUPC"/>
      <w:smallCaps/>
      <w:color w:val="000000"/>
      <w:sz w:val="38"/>
      <w:szCs w:val="38"/>
    </w:rPr>
  </w:style>
  <w:style w:type="character" w:customStyle="1" w:styleId="FontStyle33">
    <w:name w:val="Font Style33"/>
    <w:uiPriority w:val="99"/>
    <w:rsid w:val="00982E31"/>
    <w:rPr>
      <w:rFonts w:ascii="Book Antiqua" w:hAnsi="Book Antiqua" w:cs="Book Antiqua"/>
      <w:color w:val="000000"/>
      <w:sz w:val="16"/>
      <w:szCs w:val="16"/>
    </w:rPr>
  </w:style>
  <w:style w:type="character" w:customStyle="1" w:styleId="FontStyle41">
    <w:name w:val="Font Style41"/>
    <w:uiPriority w:val="99"/>
    <w:rsid w:val="00982E31"/>
    <w:rPr>
      <w:rFonts w:ascii="Book Antiqua" w:hAnsi="Book Antiqua" w:cs="Book Antiqua"/>
      <w:color w:val="000000"/>
      <w:sz w:val="18"/>
      <w:szCs w:val="18"/>
    </w:rPr>
  </w:style>
  <w:style w:type="paragraph" w:customStyle="1" w:styleId="Style24">
    <w:name w:val="Style24"/>
    <w:basedOn w:val="a0"/>
    <w:uiPriority w:val="99"/>
    <w:rsid w:val="003029DD"/>
    <w:pPr>
      <w:widowControl w:val="0"/>
      <w:autoSpaceDE w:val="0"/>
      <w:autoSpaceDN w:val="0"/>
      <w:adjustRightInd w:val="0"/>
      <w:jc w:val="left"/>
    </w:pPr>
    <w:rPr>
      <w:rFonts w:ascii="Book Antiqua" w:hAnsi="Book Antiqua"/>
      <w:sz w:val="24"/>
    </w:rPr>
  </w:style>
  <w:style w:type="character" w:customStyle="1" w:styleId="FontStyle32">
    <w:name w:val="Font Style32"/>
    <w:uiPriority w:val="99"/>
    <w:rsid w:val="003029DD"/>
    <w:rPr>
      <w:rFonts w:ascii="Book Antiqua" w:hAnsi="Book Antiqua" w:cs="Book Antiqua"/>
      <w:color w:val="000000"/>
      <w:sz w:val="16"/>
      <w:szCs w:val="16"/>
    </w:rPr>
  </w:style>
  <w:style w:type="character" w:customStyle="1" w:styleId="FontStyle35">
    <w:name w:val="Font Style35"/>
    <w:uiPriority w:val="99"/>
    <w:rsid w:val="003029DD"/>
    <w:rPr>
      <w:rFonts w:ascii="Book Antiqua" w:hAnsi="Book Antiqua" w:cs="Book Antiqua"/>
      <w:b/>
      <w:bCs/>
      <w:color w:val="000000"/>
      <w:sz w:val="16"/>
      <w:szCs w:val="16"/>
    </w:rPr>
  </w:style>
  <w:style w:type="character" w:customStyle="1" w:styleId="11">
    <w:name w:val="Заголовок 1 Знак"/>
    <w:basedOn w:val="a1"/>
    <w:link w:val="10"/>
    <w:rsid w:val="00247906"/>
    <w:rPr>
      <w:b/>
      <w:sz w:val="28"/>
      <w:szCs w:val="28"/>
    </w:rPr>
  </w:style>
  <w:style w:type="paragraph" w:customStyle="1" w:styleId="Style18">
    <w:name w:val="Style18"/>
    <w:basedOn w:val="a0"/>
    <w:uiPriority w:val="99"/>
    <w:rsid w:val="00334C5C"/>
    <w:pPr>
      <w:widowControl w:val="0"/>
      <w:autoSpaceDE w:val="0"/>
      <w:autoSpaceDN w:val="0"/>
      <w:adjustRightInd w:val="0"/>
      <w:jc w:val="left"/>
    </w:pPr>
    <w:rPr>
      <w:rFonts w:ascii="Book Antiqua" w:hAnsi="Book Antiqua"/>
      <w:sz w:val="24"/>
    </w:rPr>
  </w:style>
  <w:style w:type="character" w:customStyle="1" w:styleId="FontStyle37">
    <w:name w:val="Font Style37"/>
    <w:uiPriority w:val="99"/>
    <w:rsid w:val="00334C5C"/>
    <w:rPr>
      <w:rFonts w:ascii="Book Antiqua" w:hAnsi="Book Antiqua" w:cs="Book Antiqua"/>
      <w:b/>
      <w:bCs/>
      <w:color w:val="000000"/>
      <w:sz w:val="14"/>
      <w:szCs w:val="14"/>
    </w:rPr>
  </w:style>
  <w:style w:type="character" w:customStyle="1" w:styleId="FontStyle26">
    <w:name w:val="Font Style26"/>
    <w:uiPriority w:val="99"/>
    <w:rsid w:val="00B83207"/>
    <w:rPr>
      <w:rFonts w:ascii="Bookman Old Style" w:hAnsi="Bookman Old Style" w:cs="Bookman Old Style"/>
      <w:b/>
      <w:bCs/>
      <w:color w:val="000000"/>
      <w:sz w:val="18"/>
      <w:szCs w:val="18"/>
    </w:rPr>
  </w:style>
  <w:style w:type="character" w:customStyle="1" w:styleId="FontStyle27">
    <w:name w:val="Font Style27"/>
    <w:uiPriority w:val="99"/>
    <w:rsid w:val="00B83207"/>
    <w:rPr>
      <w:rFonts w:ascii="Bookman Old Style" w:hAnsi="Bookman Old Style" w:cs="Bookman Old Style"/>
      <w:color w:val="000000"/>
      <w:sz w:val="18"/>
      <w:szCs w:val="18"/>
    </w:rPr>
  </w:style>
  <w:style w:type="character" w:customStyle="1" w:styleId="FontStyle24">
    <w:name w:val="Font Style24"/>
    <w:uiPriority w:val="99"/>
    <w:rsid w:val="00B83207"/>
    <w:rPr>
      <w:rFonts w:ascii="Bookman Old Style" w:hAnsi="Bookman Old Style" w:cs="Bookman Old Style"/>
      <w:color w:val="000000"/>
      <w:sz w:val="16"/>
      <w:szCs w:val="16"/>
    </w:rPr>
  </w:style>
  <w:style w:type="paragraph" w:customStyle="1" w:styleId="Style6">
    <w:name w:val="Style6"/>
    <w:basedOn w:val="a0"/>
    <w:uiPriority w:val="99"/>
    <w:rsid w:val="00AE06F0"/>
    <w:pPr>
      <w:widowControl w:val="0"/>
      <w:autoSpaceDE w:val="0"/>
      <w:autoSpaceDN w:val="0"/>
      <w:adjustRightInd w:val="0"/>
      <w:jc w:val="left"/>
    </w:pPr>
    <w:rPr>
      <w:rFonts w:ascii="Bookman Old Style" w:hAnsi="Bookman Old Style"/>
      <w:sz w:val="24"/>
    </w:rPr>
  </w:style>
  <w:style w:type="character" w:customStyle="1" w:styleId="alt-edited">
    <w:name w:val="alt-edited"/>
    <w:rsid w:val="00AE06F0"/>
  </w:style>
  <w:style w:type="character" w:customStyle="1" w:styleId="FontStyle29">
    <w:name w:val="Font Style29"/>
    <w:uiPriority w:val="99"/>
    <w:rsid w:val="00D1180A"/>
    <w:rPr>
      <w:rFonts w:ascii="Bookman Old Style" w:hAnsi="Bookman Old Style" w:cs="Bookman Old Style"/>
      <w:i/>
      <w:iCs/>
      <w:color w:val="000000"/>
      <w:sz w:val="18"/>
      <w:szCs w:val="18"/>
    </w:rPr>
  </w:style>
  <w:style w:type="character" w:customStyle="1" w:styleId="FontStyle169">
    <w:name w:val="Font Style169"/>
    <w:uiPriority w:val="99"/>
    <w:rsid w:val="001042FF"/>
    <w:rPr>
      <w:rFonts w:ascii="Arial" w:hAnsi="Arial" w:cs="Arial"/>
      <w:color w:val="000000"/>
      <w:sz w:val="18"/>
      <w:szCs w:val="18"/>
    </w:rPr>
  </w:style>
  <w:style w:type="paragraph" w:customStyle="1" w:styleId="Style109">
    <w:name w:val="Style109"/>
    <w:basedOn w:val="a0"/>
    <w:uiPriority w:val="99"/>
    <w:rsid w:val="001042FF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character" w:customStyle="1" w:styleId="apple-converted-space">
    <w:name w:val="apple-converted-space"/>
    <w:basedOn w:val="a1"/>
    <w:rsid w:val="0039357D"/>
  </w:style>
  <w:style w:type="paragraph" w:styleId="aff">
    <w:name w:val="Body Text"/>
    <w:basedOn w:val="a0"/>
    <w:link w:val="aff0"/>
    <w:rsid w:val="004C3B50"/>
    <w:pPr>
      <w:spacing w:after="120"/>
    </w:pPr>
  </w:style>
  <w:style w:type="character" w:customStyle="1" w:styleId="aff0">
    <w:name w:val="Основной текст Знак"/>
    <w:basedOn w:val="a1"/>
    <w:link w:val="aff"/>
    <w:rsid w:val="004C3B50"/>
    <w:rPr>
      <w:sz w:val="28"/>
      <w:szCs w:val="24"/>
    </w:rPr>
  </w:style>
  <w:style w:type="character" w:customStyle="1" w:styleId="41">
    <w:name w:val="Заголовок 4 Знак"/>
    <w:basedOn w:val="a1"/>
    <w:link w:val="40"/>
    <w:semiHidden/>
    <w:rsid w:val="00F2412E"/>
    <w:rPr>
      <w:rFonts w:asciiTheme="majorHAnsi" w:eastAsiaTheme="majorEastAsia" w:hAnsiTheme="majorHAnsi" w:cstheme="majorBidi"/>
      <w:b/>
      <w:bCs/>
      <w:i/>
      <w:iCs/>
      <w:color w:val="4F81BD" w:themeColor="accent1"/>
      <w:sz w:val="28"/>
      <w:szCs w:val="24"/>
    </w:rPr>
  </w:style>
  <w:style w:type="table" w:customStyle="1" w:styleId="TableNormal">
    <w:name w:val="Table Normal"/>
    <w:uiPriority w:val="2"/>
    <w:semiHidden/>
    <w:unhideWhenUsed/>
    <w:qFormat/>
    <w:rsid w:val="00B4196C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qFormat/>
    <w:rsid w:val="00B4196C"/>
    <w:pPr>
      <w:widowControl w:val="0"/>
      <w:spacing w:before="61"/>
      <w:jc w:val="left"/>
    </w:pPr>
    <w:rPr>
      <w:rFonts w:ascii="Arial" w:eastAsia="Arial" w:hAnsi="Arial" w:cs="Arial"/>
      <w:sz w:val="22"/>
      <w:szCs w:val="22"/>
      <w:lang w:val="en-US" w:eastAsia="en-US"/>
    </w:rPr>
  </w:style>
  <w:style w:type="character" w:customStyle="1" w:styleId="22">
    <w:name w:val="Основной текст (2)_"/>
    <w:basedOn w:val="a1"/>
    <w:link w:val="23"/>
    <w:rsid w:val="00FF48D9"/>
    <w:rPr>
      <w:rFonts w:ascii="Arial" w:eastAsia="Arial" w:hAnsi="Arial" w:cs="Arial"/>
      <w:sz w:val="16"/>
      <w:szCs w:val="16"/>
      <w:shd w:val="clear" w:color="auto" w:fill="FFFFFF"/>
    </w:rPr>
  </w:style>
  <w:style w:type="character" w:customStyle="1" w:styleId="285pt">
    <w:name w:val="Основной текст (2) + 8;5 pt;Полужирный"/>
    <w:basedOn w:val="22"/>
    <w:rsid w:val="00FF48D9"/>
    <w:rPr>
      <w:rFonts w:ascii="Arial" w:eastAsia="Arial" w:hAnsi="Arial" w:cs="Arial"/>
      <w:b/>
      <w:bCs/>
      <w:color w:val="000000"/>
      <w:spacing w:val="0"/>
      <w:w w:val="100"/>
      <w:position w:val="0"/>
      <w:sz w:val="17"/>
      <w:szCs w:val="17"/>
      <w:shd w:val="clear" w:color="auto" w:fill="FFFFFF"/>
      <w:lang w:val="en-US" w:eastAsia="en-US" w:bidi="en-US"/>
    </w:rPr>
  </w:style>
  <w:style w:type="character" w:customStyle="1" w:styleId="285pt0">
    <w:name w:val="Основной текст (2) + 8;5 pt"/>
    <w:basedOn w:val="22"/>
    <w:rsid w:val="00FF48D9"/>
    <w:rPr>
      <w:rFonts w:ascii="Arial" w:eastAsia="Arial" w:hAnsi="Arial" w:cs="Arial"/>
      <w:color w:val="000000"/>
      <w:spacing w:val="0"/>
      <w:w w:val="100"/>
      <w:position w:val="0"/>
      <w:sz w:val="17"/>
      <w:szCs w:val="17"/>
      <w:shd w:val="clear" w:color="auto" w:fill="FFFFFF"/>
      <w:lang w:val="en-US" w:eastAsia="en-US" w:bidi="en-US"/>
    </w:rPr>
  </w:style>
  <w:style w:type="paragraph" w:customStyle="1" w:styleId="23">
    <w:name w:val="Основной текст (2)"/>
    <w:basedOn w:val="a0"/>
    <w:link w:val="22"/>
    <w:rsid w:val="00FF48D9"/>
    <w:pPr>
      <w:widowControl w:val="0"/>
      <w:shd w:val="clear" w:color="auto" w:fill="FFFFFF"/>
      <w:spacing w:line="0" w:lineRule="atLeast"/>
      <w:jc w:val="left"/>
    </w:pPr>
    <w:rPr>
      <w:rFonts w:ascii="Arial" w:eastAsia="Arial" w:hAnsi="Arial" w:cs="Arial"/>
      <w:sz w:val="16"/>
      <w:szCs w:val="16"/>
    </w:rPr>
  </w:style>
  <w:style w:type="character" w:customStyle="1" w:styleId="a8">
    <w:name w:val="Текст сноски Знак"/>
    <w:basedOn w:val="a1"/>
    <w:link w:val="a7"/>
    <w:semiHidden/>
    <w:rsid w:val="00E66508"/>
  </w:style>
  <w:style w:type="character" w:customStyle="1" w:styleId="FontStyle76">
    <w:name w:val="Font Style76"/>
    <w:basedOn w:val="a1"/>
    <w:uiPriority w:val="99"/>
    <w:rsid w:val="008C616A"/>
    <w:rPr>
      <w:rFonts w:ascii="Palatino Linotype" w:hAnsi="Palatino Linotype" w:cs="Palatino Linotype"/>
      <w:color w:val="000000"/>
      <w:sz w:val="18"/>
      <w:szCs w:val="18"/>
    </w:rPr>
  </w:style>
  <w:style w:type="paragraph" w:customStyle="1" w:styleId="Style43">
    <w:name w:val="Style43"/>
    <w:basedOn w:val="a0"/>
    <w:uiPriority w:val="99"/>
    <w:rsid w:val="008C616A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4">
    <w:name w:val="Style44"/>
    <w:basedOn w:val="a0"/>
    <w:uiPriority w:val="99"/>
    <w:rsid w:val="008C616A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character" w:customStyle="1" w:styleId="FontStyle72">
    <w:name w:val="Font Style72"/>
    <w:basedOn w:val="a1"/>
    <w:uiPriority w:val="99"/>
    <w:rsid w:val="008C616A"/>
    <w:rPr>
      <w:rFonts w:ascii="Palatino Linotype" w:hAnsi="Palatino Linotype" w:cs="Palatino Linotype"/>
      <w:color w:val="000000"/>
      <w:sz w:val="16"/>
      <w:szCs w:val="16"/>
    </w:rPr>
  </w:style>
  <w:style w:type="character" w:customStyle="1" w:styleId="FontStyle75">
    <w:name w:val="Font Style75"/>
    <w:basedOn w:val="a1"/>
    <w:uiPriority w:val="99"/>
    <w:rsid w:val="008C616A"/>
    <w:rPr>
      <w:rFonts w:ascii="Palatino Linotype" w:hAnsi="Palatino Linotype" w:cs="Palatino Linotype"/>
      <w:i/>
      <w:iCs/>
      <w:color w:val="000000"/>
      <w:sz w:val="18"/>
      <w:szCs w:val="18"/>
    </w:rPr>
  </w:style>
  <w:style w:type="paragraph" w:customStyle="1" w:styleId="Style50">
    <w:name w:val="Style50"/>
    <w:basedOn w:val="a0"/>
    <w:uiPriority w:val="99"/>
    <w:rsid w:val="00803678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14">
    <w:name w:val="Style14"/>
    <w:basedOn w:val="a0"/>
    <w:uiPriority w:val="99"/>
    <w:rsid w:val="00873F6E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character" w:customStyle="1" w:styleId="FontStyle78">
    <w:name w:val="Font Style78"/>
    <w:basedOn w:val="a1"/>
    <w:uiPriority w:val="99"/>
    <w:rsid w:val="00873F6E"/>
    <w:rPr>
      <w:rFonts w:ascii="Palatino Linotype" w:hAnsi="Palatino Linotype" w:cs="Palatino Linotype"/>
      <w:b/>
      <w:bCs/>
      <w:color w:val="000000"/>
      <w:sz w:val="24"/>
      <w:szCs w:val="24"/>
    </w:rPr>
  </w:style>
  <w:style w:type="character" w:customStyle="1" w:styleId="FontStyle77">
    <w:name w:val="Font Style77"/>
    <w:basedOn w:val="a1"/>
    <w:uiPriority w:val="99"/>
    <w:rsid w:val="00873F6E"/>
    <w:rPr>
      <w:rFonts w:ascii="Palatino Linotype" w:hAnsi="Palatino Linotype" w:cs="Palatino Linotype"/>
      <w:b/>
      <w:bCs/>
      <w:color w:val="000000"/>
      <w:sz w:val="18"/>
      <w:szCs w:val="18"/>
    </w:rPr>
  </w:style>
  <w:style w:type="paragraph" w:customStyle="1" w:styleId="Style51">
    <w:name w:val="Style51"/>
    <w:basedOn w:val="a0"/>
    <w:uiPriority w:val="99"/>
    <w:rsid w:val="005D62AC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character" w:customStyle="1" w:styleId="FontStyle66">
    <w:name w:val="Font Style66"/>
    <w:basedOn w:val="a1"/>
    <w:uiPriority w:val="99"/>
    <w:rsid w:val="005D62AC"/>
    <w:rPr>
      <w:rFonts w:ascii="Palatino Linotype" w:hAnsi="Palatino Linotype" w:cs="Palatino Linotype"/>
      <w:color w:val="000000"/>
      <w:spacing w:val="20"/>
      <w:sz w:val="14"/>
      <w:szCs w:val="14"/>
    </w:rPr>
  </w:style>
  <w:style w:type="character" w:customStyle="1" w:styleId="FontStyle68">
    <w:name w:val="Font Style68"/>
    <w:basedOn w:val="a1"/>
    <w:uiPriority w:val="99"/>
    <w:rsid w:val="005D62AC"/>
    <w:rPr>
      <w:rFonts w:ascii="Palatino Linotype" w:hAnsi="Palatino Linotype" w:cs="Palatino Linotype"/>
      <w:i/>
      <w:iCs/>
      <w:color w:val="000000"/>
      <w:sz w:val="18"/>
      <w:szCs w:val="18"/>
    </w:rPr>
  </w:style>
  <w:style w:type="character" w:customStyle="1" w:styleId="FontStyle70">
    <w:name w:val="Font Style70"/>
    <w:basedOn w:val="a1"/>
    <w:uiPriority w:val="99"/>
    <w:rsid w:val="005D62AC"/>
    <w:rPr>
      <w:rFonts w:ascii="Palatino Linotype" w:hAnsi="Palatino Linotype" w:cs="Palatino Linotype"/>
      <w:b/>
      <w:bCs/>
      <w:color w:val="000000"/>
      <w:sz w:val="18"/>
      <w:szCs w:val="18"/>
    </w:rPr>
  </w:style>
  <w:style w:type="paragraph" w:customStyle="1" w:styleId="Style29">
    <w:name w:val="Style29"/>
    <w:basedOn w:val="a0"/>
    <w:uiPriority w:val="99"/>
    <w:rsid w:val="005F72F8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5">
    <w:name w:val="Style35"/>
    <w:basedOn w:val="a0"/>
    <w:uiPriority w:val="99"/>
    <w:rsid w:val="005F72F8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54">
    <w:name w:val="Style54"/>
    <w:basedOn w:val="a0"/>
    <w:uiPriority w:val="99"/>
    <w:rsid w:val="005F72F8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character" w:customStyle="1" w:styleId="FontStyle62">
    <w:name w:val="Font Style62"/>
    <w:basedOn w:val="a1"/>
    <w:uiPriority w:val="99"/>
    <w:rsid w:val="005F72F8"/>
    <w:rPr>
      <w:rFonts w:ascii="Palatino Linotype" w:hAnsi="Palatino Linotype" w:cs="Palatino Linotype"/>
      <w:i/>
      <w:iCs/>
      <w:color w:val="000000"/>
      <w:sz w:val="16"/>
      <w:szCs w:val="16"/>
    </w:rPr>
  </w:style>
  <w:style w:type="character" w:customStyle="1" w:styleId="90">
    <w:name w:val="Заголовок 9 Знак"/>
    <w:basedOn w:val="a1"/>
    <w:link w:val="9"/>
    <w:uiPriority w:val="9"/>
    <w:semiHidden/>
    <w:rsid w:val="009A1625"/>
    <w:rPr>
      <w:rFonts w:ascii="Cambria" w:eastAsiaTheme="minorEastAsia" w:hAnsi="Cambria"/>
      <w:i/>
      <w:iCs/>
      <w:color w:val="404040"/>
      <w:lang w:eastAsia="en-US"/>
    </w:rPr>
  </w:style>
  <w:style w:type="paragraph" w:customStyle="1" w:styleId="Style1">
    <w:name w:val="Style1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">
    <w:name w:val="Style3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">
    <w:name w:val="Style4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0">
    <w:name w:val="Style30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1">
    <w:name w:val="Style31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2">
    <w:name w:val="Style32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3">
    <w:name w:val="Style33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4">
    <w:name w:val="Style34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6">
    <w:name w:val="Style36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7">
    <w:name w:val="Style37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8">
    <w:name w:val="Style38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9">
    <w:name w:val="Style39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0">
    <w:name w:val="Style40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2">
    <w:name w:val="Style42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5">
    <w:name w:val="Style45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6">
    <w:name w:val="Style46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7">
    <w:name w:val="Style47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8">
    <w:name w:val="Style48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9">
    <w:name w:val="Style49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52">
    <w:name w:val="Style52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53">
    <w:name w:val="Style53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55">
    <w:name w:val="Style55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character" w:customStyle="1" w:styleId="FontStyle57">
    <w:name w:val="Font Style57"/>
    <w:basedOn w:val="a1"/>
    <w:uiPriority w:val="99"/>
    <w:rsid w:val="009A1625"/>
    <w:rPr>
      <w:rFonts w:ascii="Palatino Linotype" w:hAnsi="Palatino Linotype" w:cs="Palatino Linotype"/>
      <w:color w:val="000000"/>
      <w:spacing w:val="10"/>
      <w:sz w:val="38"/>
      <w:szCs w:val="38"/>
    </w:rPr>
  </w:style>
  <w:style w:type="character" w:customStyle="1" w:styleId="FontStyle58">
    <w:name w:val="Font Style58"/>
    <w:basedOn w:val="a1"/>
    <w:uiPriority w:val="99"/>
    <w:rsid w:val="009A1625"/>
    <w:rPr>
      <w:rFonts w:ascii="Palatino Linotype" w:hAnsi="Palatino Linotype" w:cs="Palatino Linotype"/>
      <w:b/>
      <w:bCs/>
      <w:color w:val="000000"/>
      <w:spacing w:val="20"/>
      <w:sz w:val="42"/>
      <w:szCs w:val="42"/>
    </w:rPr>
  </w:style>
  <w:style w:type="character" w:customStyle="1" w:styleId="FontStyle59">
    <w:name w:val="Font Style59"/>
    <w:basedOn w:val="a1"/>
    <w:uiPriority w:val="99"/>
    <w:rsid w:val="009A1625"/>
    <w:rPr>
      <w:rFonts w:ascii="Bookman Old Style" w:hAnsi="Bookman Old Style" w:cs="Bookman Old Style"/>
      <w:b/>
      <w:bCs/>
      <w:color w:val="000000"/>
      <w:spacing w:val="-10"/>
      <w:sz w:val="52"/>
      <w:szCs w:val="52"/>
    </w:rPr>
  </w:style>
  <w:style w:type="character" w:customStyle="1" w:styleId="FontStyle60">
    <w:name w:val="Font Style60"/>
    <w:basedOn w:val="a1"/>
    <w:uiPriority w:val="99"/>
    <w:rsid w:val="009A1625"/>
    <w:rPr>
      <w:rFonts w:ascii="Palatino Linotype" w:hAnsi="Palatino Linotype" w:cs="Palatino Linotype"/>
      <w:b/>
      <w:bCs/>
      <w:color w:val="000000"/>
      <w:sz w:val="34"/>
      <w:szCs w:val="34"/>
    </w:rPr>
  </w:style>
  <w:style w:type="character" w:customStyle="1" w:styleId="FontStyle61">
    <w:name w:val="Font Style61"/>
    <w:basedOn w:val="a1"/>
    <w:uiPriority w:val="99"/>
    <w:rsid w:val="009A1625"/>
    <w:rPr>
      <w:rFonts w:ascii="Palatino Linotype" w:hAnsi="Palatino Linotype" w:cs="Palatino Linotype"/>
      <w:color w:val="000000"/>
      <w:sz w:val="34"/>
      <w:szCs w:val="34"/>
    </w:rPr>
  </w:style>
  <w:style w:type="character" w:customStyle="1" w:styleId="FontStyle63">
    <w:name w:val="Font Style63"/>
    <w:basedOn w:val="a1"/>
    <w:uiPriority w:val="99"/>
    <w:rsid w:val="009A1625"/>
    <w:rPr>
      <w:rFonts w:ascii="Georgia" w:hAnsi="Georgia" w:cs="Georgia"/>
      <w:color w:val="000000"/>
      <w:sz w:val="22"/>
      <w:szCs w:val="22"/>
    </w:rPr>
  </w:style>
  <w:style w:type="character" w:customStyle="1" w:styleId="FontStyle64">
    <w:name w:val="Font Style64"/>
    <w:basedOn w:val="a1"/>
    <w:uiPriority w:val="99"/>
    <w:rsid w:val="009A1625"/>
    <w:rPr>
      <w:rFonts w:ascii="Georgia" w:hAnsi="Georgia" w:cs="Georgia"/>
      <w:color w:val="000000"/>
      <w:sz w:val="22"/>
      <w:szCs w:val="22"/>
    </w:rPr>
  </w:style>
  <w:style w:type="character" w:customStyle="1" w:styleId="FontStyle65">
    <w:name w:val="Font Style65"/>
    <w:basedOn w:val="a1"/>
    <w:uiPriority w:val="99"/>
    <w:rsid w:val="009A1625"/>
    <w:rPr>
      <w:rFonts w:ascii="Georgia" w:hAnsi="Georgia" w:cs="Georgia"/>
      <w:color w:val="000000"/>
      <w:sz w:val="22"/>
      <w:szCs w:val="22"/>
    </w:rPr>
  </w:style>
  <w:style w:type="character" w:customStyle="1" w:styleId="FontStyle67">
    <w:name w:val="Font Style67"/>
    <w:basedOn w:val="a1"/>
    <w:uiPriority w:val="99"/>
    <w:rsid w:val="009A1625"/>
    <w:rPr>
      <w:rFonts w:ascii="Georgia" w:hAnsi="Georgia" w:cs="Georgia"/>
      <w:color w:val="000000"/>
      <w:sz w:val="22"/>
      <w:szCs w:val="22"/>
    </w:rPr>
  </w:style>
  <w:style w:type="character" w:customStyle="1" w:styleId="FontStyle69">
    <w:name w:val="Font Style69"/>
    <w:basedOn w:val="a1"/>
    <w:uiPriority w:val="99"/>
    <w:rsid w:val="009A1625"/>
    <w:rPr>
      <w:rFonts w:ascii="Palatino Linotype" w:hAnsi="Palatino Linotype" w:cs="Palatino Linotype"/>
      <w:color w:val="000000"/>
      <w:sz w:val="14"/>
      <w:szCs w:val="14"/>
    </w:rPr>
  </w:style>
  <w:style w:type="character" w:customStyle="1" w:styleId="FontStyle71">
    <w:name w:val="Font Style71"/>
    <w:basedOn w:val="a1"/>
    <w:uiPriority w:val="99"/>
    <w:rsid w:val="009A1625"/>
    <w:rPr>
      <w:rFonts w:ascii="Palatino Linotype" w:hAnsi="Palatino Linotype" w:cs="Palatino Linotype"/>
      <w:color w:val="000000"/>
      <w:sz w:val="26"/>
      <w:szCs w:val="26"/>
    </w:rPr>
  </w:style>
  <w:style w:type="character" w:customStyle="1" w:styleId="FontStyle73">
    <w:name w:val="Font Style73"/>
    <w:basedOn w:val="a1"/>
    <w:uiPriority w:val="99"/>
    <w:rsid w:val="009A1625"/>
    <w:rPr>
      <w:rFonts w:ascii="Palatino Linotype" w:hAnsi="Palatino Linotype" w:cs="Palatino Linotype"/>
      <w:color w:val="000000"/>
      <w:sz w:val="14"/>
      <w:szCs w:val="14"/>
    </w:rPr>
  </w:style>
  <w:style w:type="character" w:customStyle="1" w:styleId="FontStyle74">
    <w:name w:val="Font Style74"/>
    <w:basedOn w:val="a1"/>
    <w:uiPriority w:val="99"/>
    <w:rsid w:val="009A1625"/>
    <w:rPr>
      <w:rFonts w:ascii="Palatino Linotype" w:hAnsi="Palatino Linotype" w:cs="Palatino Linotype"/>
      <w:b/>
      <w:bCs/>
      <w:color w:val="000000"/>
      <w:sz w:val="30"/>
      <w:szCs w:val="30"/>
    </w:rPr>
  </w:style>
  <w:style w:type="paragraph" w:customStyle="1" w:styleId="Pa44">
    <w:name w:val="Pa44"/>
    <w:basedOn w:val="Default"/>
    <w:next w:val="Default"/>
    <w:uiPriority w:val="99"/>
    <w:rsid w:val="00FA60E5"/>
    <w:pPr>
      <w:spacing w:line="221" w:lineRule="atLeast"/>
    </w:pPr>
    <w:rPr>
      <w:rFonts w:ascii="Cambria" w:hAnsi="Cambria" w:cs="Times New Roman"/>
      <w:color w:val="auto"/>
    </w:rPr>
  </w:style>
  <w:style w:type="character" w:customStyle="1" w:styleId="FontStyle54">
    <w:name w:val="Font Style54"/>
    <w:basedOn w:val="a1"/>
    <w:uiPriority w:val="99"/>
    <w:rsid w:val="00523913"/>
    <w:rPr>
      <w:rFonts w:ascii="Book Antiqua" w:hAnsi="Book Antiqua" w:cs="Book Antiqua"/>
      <w:b/>
      <w:bCs/>
      <w:color w:val="000000"/>
      <w:sz w:val="34"/>
      <w:szCs w:val="34"/>
    </w:rPr>
  </w:style>
  <w:style w:type="character" w:customStyle="1" w:styleId="FontStyle51">
    <w:name w:val="Font Style51"/>
    <w:basedOn w:val="a1"/>
    <w:uiPriority w:val="99"/>
    <w:rsid w:val="00010078"/>
    <w:rPr>
      <w:rFonts w:ascii="Book Antiqua" w:hAnsi="Book Antiqua" w:cs="Book Antiqua"/>
      <w:b/>
      <w:bCs/>
      <w:color w:val="000000"/>
      <w:spacing w:val="30"/>
      <w:sz w:val="44"/>
      <w:szCs w:val="44"/>
    </w:rPr>
  </w:style>
  <w:style w:type="character" w:customStyle="1" w:styleId="FontStyle52">
    <w:name w:val="Font Style52"/>
    <w:basedOn w:val="a1"/>
    <w:uiPriority w:val="99"/>
    <w:rsid w:val="00010078"/>
    <w:rPr>
      <w:rFonts w:ascii="Book Antiqua" w:hAnsi="Book Antiqua" w:cs="Book Antiqua"/>
      <w:color w:val="000000"/>
      <w:spacing w:val="10"/>
      <w:sz w:val="38"/>
      <w:szCs w:val="38"/>
    </w:rPr>
  </w:style>
  <w:style w:type="character" w:customStyle="1" w:styleId="FontStyle53">
    <w:name w:val="Font Style53"/>
    <w:basedOn w:val="a1"/>
    <w:uiPriority w:val="99"/>
    <w:rsid w:val="00010078"/>
    <w:rPr>
      <w:rFonts w:ascii="Book Antiqua" w:hAnsi="Book Antiqua" w:cs="Book Antiqua"/>
      <w:color w:val="000000"/>
      <w:sz w:val="16"/>
      <w:szCs w:val="16"/>
    </w:rPr>
  </w:style>
  <w:style w:type="character" w:customStyle="1" w:styleId="FontStyle55">
    <w:name w:val="Font Style55"/>
    <w:basedOn w:val="a1"/>
    <w:uiPriority w:val="99"/>
    <w:rsid w:val="00010078"/>
    <w:rPr>
      <w:rFonts w:ascii="Book Antiqua" w:hAnsi="Book Antiqua" w:cs="Book Antiqua"/>
      <w:color w:val="000000"/>
      <w:spacing w:val="10"/>
      <w:sz w:val="28"/>
      <w:szCs w:val="28"/>
    </w:rPr>
  </w:style>
  <w:style w:type="character" w:customStyle="1" w:styleId="FontStyle56">
    <w:name w:val="Font Style56"/>
    <w:basedOn w:val="a1"/>
    <w:uiPriority w:val="99"/>
    <w:rsid w:val="00010078"/>
    <w:rPr>
      <w:rFonts w:ascii="Book Antiqua" w:hAnsi="Book Antiqua" w:cs="Book Antiqua"/>
      <w:b/>
      <w:bCs/>
      <w:i/>
      <w:iCs/>
      <w:color w:val="000000"/>
      <w:spacing w:val="-20"/>
      <w:sz w:val="44"/>
      <w:szCs w:val="44"/>
    </w:rPr>
  </w:style>
  <w:style w:type="paragraph" w:customStyle="1" w:styleId="a20">
    <w:name w:val="a2"/>
    <w:basedOn w:val="a0"/>
    <w:rsid w:val="00010078"/>
    <w:pPr>
      <w:spacing w:before="100" w:beforeAutospacing="1" w:after="100" w:afterAutospacing="1"/>
      <w:jc w:val="left"/>
    </w:pPr>
    <w:rPr>
      <w:sz w:val="24"/>
    </w:rPr>
  </w:style>
  <w:style w:type="character" w:styleId="aff1">
    <w:name w:val="annotation reference"/>
    <w:basedOn w:val="a1"/>
    <w:rsid w:val="0004160D"/>
    <w:rPr>
      <w:sz w:val="16"/>
      <w:szCs w:val="16"/>
    </w:rPr>
  </w:style>
  <w:style w:type="paragraph" w:styleId="aff2">
    <w:name w:val="annotation text"/>
    <w:basedOn w:val="a0"/>
    <w:link w:val="aff3"/>
    <w:rsid w:val="0004160D"/>
    <w:rPr>
      <w:sz w:val="20"/>
      <w:szCs w:val="20"/>
    </w:rPr>
  </w:style>
  <w:style w:type="character" w:customStyle="1" w:styleId="aff3">
    <w:name w:val="Текст примечания Знак"/>
    <w:basedOn w:val="a1"/>
    <w:link w:val="aff2"/>
    <w:rsid w:val="0004160D"/>
  </w:style>
  <w:style w:type="paragraph" w:styleId="aff4">
    <w:name w:val="annotation subject"/>
    <w:basedOn w:val="aff2"/>
    <w:next w:val="aff2"/>
    <w:link w:val="aff5"/>
    <w:rsid w:val="0004160D"/>
    <w:rPr>
      <w:b/>
      <w:bCs/>
    </w:rPr>
  </w:style>
  <w:style w:type="character" w:customStyle="1" w:styleId="aff5">
    <w:name w:val="Тема примечания Знак"/>
    <w:basedOn w:val="aff3"/>
    <w:link w:val="aff4"/>
    <w:rsid w:val="0004160D"/>
    <w:rPr>
      <w:b/>
      <w:bCs/>
    </w:rPr>
  </w:style>
  <w:style w:type="character" w:customStyle="1" w:styleId="aff6">
    <w:name w:val="Другое_"/>
    <w:link w:val="aff7"/>
    <w:locked/>
    <w:rsid w:val="00246544"/>
    <w:rPr>
      <w:rFonts w:ascii="Cambria" w:eastAsia="Cambria" w:hAnsi="Cambria" w:cs="Cambria"/>
      <w:color w:val="231F20"/>
      <w:sz w:val="22"/>
      <w:szCs w:val="22"/>
      <w:shd w:val="clear" w:color="auto" w:fill="FFFFFF"/>
    </w:rPr>
  </w:style>
  <w:style w:type="paragraph" w:customStyle="1" w:styleId="aff7">
    <w:name w:val="Другое"/>
    <w:basedOn w:val="a0"/>
    <w:link w:val="aff6"/>
    <w:rsid w:val="00246544"/>
    <w:pPr>
      <w:widowControl w:val="0"/>
      <w:shd w:val="clear" w:color="auto" w:fill="FFFFFF"/>
      <w:spacing w:after="140"/>
    </w:pPr>
    <w:rPr>
      <w:rFonts w:ascii="Cambria" w:eastAsia="Cambria" w:hAnsi="Cambria" w:cs="Cambria"/>
      <w:color w:val="231F20"/>
      <w:sz w:val="22"/>
      <w:szCs w:val="22"/>
    </w:rPr>
  </w:style>
  <w:style w:type="paragraph" w:styleId="aff8">
    <w:name w:val="No Spacing"/>
    <w:link w:val="aff9"/>
    <w:uiPriority w:val="1"/>
    <w:qFormat/>
    <w:rsid w:val="001F40FB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formattext">
    <w:name w:val="formattext"/>
    <w:basedOn w:val="a0"/>
    <w:rsid w:val="00AD3F0F"/>
    <w:pPr>
      <w:spacing w:before="100" w:beforeAutospacing="1" w:after="100" w:afterAutospacing="1"/>
      <w:jc w:val="left"/>
    </w:pPr>
    <w:rPr>
      <w:sz w:val="24"/>
    </w:rPr>
  </w:style>
  <w:style w:type="character" w:customStyle="1" w:styleId="fontstyle01">
    <w:name w:val="fontstyle01"/>
    <w:basedOn w:val="a1"/>
    <w:rsid w:val="005C7C9C"/>
    <w:rPr>
      <w:rFonts w:ascii="SymbolMT" w:hAnsi="SymbolMT" w:hint="default"/>
      <w:b w:val="0"/>
      <w:bCs w:val="0"/>
      <w:i w:val="0"/>
      <w:iCs w:val="0"/>
      <w:color w:val="000000"/>
      <w:sz w:val="24"/>
      <w:szCs w:val="24"/>
    </w:rPr>
  </w:style>
  <w:style w:type="paragraph" w:styleId="affa">
    <w:name w:val="Normal (Web)"/>
    <w:basedOn w:val="a0"/>
    <w:uiPriority w:val="99"/>
    <w:unhideWhenUsed/>
    <w:rsid w:val="00432761"/>
    <w:pPr>
      <w:spacing w:before="100" w:beforeAutospacing="1" w:after="100" w:afterAutospacing="1"/>
      <w:jc w:val="left"/>
    </w:pPr>
    <w:rPr>
      <w:sz w:val="24"/>
    </w:rPr>
  </w:style>
  <w:style w:type="character" w:customStyle="1" w:styleId="16">
    <w:name w:val="Неразрешенное упоминание1"/>
    <w:basedOn w:val="a1"/>
    <w:uiPriority w:val="99"/>
    <w:semiHidden/>
    <w:unhideWhenUsed/>
    <w:rsid w:val="00691FAB"/>
    <w:rPr>
      <w:color w:val="605E5C"/>
      <w:shd w:val="clear" w:color="auto" w:fill="E1DFDD"/>
    </w:rPr>
  </w:style>
  <w:style w:type="paragraph" w:customStyle="1" w:styleId="headertext">
    <w:name w:val="headertext"/>
    <w:basedOn w:val="a0"/>
    <w:rsid w:val="00B514A9"/>
    <w:pPr>
      <w:spacing w:before="100" w:beforeAutospacing="1" w:after="100" w:afterAutospacing="1"/>
      <w:jc w:val="left"/>
    </w:pPr>
    <w:rPr>
      <w:sz w:val="24"/>
    </w:rPr>
  </w:style>
  <w:style w:type="character" w:customStyle="1" w:styleId="30">
    <w:name w:val="Заголовок 3 Знак"/>
    <w:basedOn w:val="a1"/>
    <w:link w:val="3"/>
    <w:semiHidden/>
    <w:rsid w:val="008F1FAC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affb">
    <w:name w:val="line number"/>
    <w:basedOn w:val="a1"/>
    <w:rsid w:val="008F1FAC"/>
  </w:style>
  <w:style w:type="character" w:customStyle="1" w:styleId="s3">
    <w:name w:val="s3"/>
    <w:basedOn w:val="a1"/>
    <w:rsid w:val="008F1FAC"/>
    <w:rPr>
      <w:rFonts w:ascii="Times New Roman" w:hAnsi="Times New Roman" w:cs="Times New Roman" w:hint="default"/>
      <w:b w:val="0"/>
      <w:bCs w:val="0"/>
      <w:i/>
      <w:iCs/>
      <w:strike w:val="0"/>
      <w:dstrike w:val="0"/>
      <w:color w:val="FF0000"/>
      <w:sz w:val="20"/>
      <w:szCs w:val="20"/>
      <w:u w:val="none"/>
      <w:effect w:val="none"/>
    </w:rPr>
  </w:style>
  <w:style w:type="character" w:customStyle="1" w:styleId="aff9">
    <w:name w:val="Без интервала Знак"/>
    <w:link w:val="aff8"/>
    <w:uiPriority w:val="1"/>
    <w:rsid w:val="008F1FAC"/>
    <w:rPr>
      <w:rFonts w:ascii="Arial" w:hAnsi="Arial" w:cs="Arial"/>
      <w:sz w:val="24"/>
      <w:szCs w:val="24"/>
    </w:rPr>
  </w:style>
  <w:style w:type="table" w:customStyle="1" w:styleId="17">
    <w:name w:val="Сетка таблицы1"/>
    <w:basedOn w:val="a2"/>
    <w:uiPriority w:val="39"/>
    <w:rsid w:val="008F1FAC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2">
    <w:name w:val="Body text (2)"/>
    <w:basedOn w:val="a1"/>
    <w:rsid w:val="008F1FAC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Bodytext2Exact">
    <w:name w:val="Body text (2) Exact"/>
    <w:basedOn w:val="a1"/>
    <w:rsid w:val="008F1FAC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Footnote">
    <w:name w:val="Footnote"/>
    <w:basedOn w:val="a1"/>
    <w:rsid w:val="008F1FAC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Bodytext2Constantia">
    <w:name w:val="Body text (2) + Constantia"/>
    <w:aliases w:val="Spacing -1 pt"/>
    <w:basedOn w:val="a1"/>
    <w:rsid w:val="008F1FAC"/>
    <w:rPr>
      <w:rFonts w:ascii="Constantia" w:eastAsia="Constantia" w:hAnsi="Constantia" w:cs="Constantia" w:hint="default"/>
      <w:b w:val="0"/>
      <w:bCs w:val="0"/>
      <w:i w:val="0"/>
      <w:iCs w:val="0"/>
      <w:smallCaps w:val="0"/>
      <w:strike w:val="0"/>
      <w:dstrike w:val="0"/>
      <w:color w:val="000000"/>
      <w:spacing w:val="-2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Bodytext28pt">
    <w:name w:val="Body text (2) + 8 pt"/>
    <w:aliases w:val="Italic"/>
    <w:basedOn w:val="a1"/>
    <w:rsid w:val="008F1FAC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effect w:val="none"/>
      <w:lang w:val="ru-RU" w:eastAsia="ru-RU" w:bidi="ru-RU"/>
    </w:rPr>
  </w:style>
  <w:style w:type="character" w:customStyle="1" w:styleId="Tablecaption">
    <w:name w:val="Table caption"/>
    <w:basedOn w:val="a1"/>
    <w:rsid w:val="008F1FAC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Bodytext2Bold">
    <w:name w:val="Body text (2) + Bold"/>
    <w:aliases w:val="Spacing 0 pt"/>
    <w:basedOn w:val="a1"/>
    <w:rsid w:val="008F1FAC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Bodytext2TrebuchetMS">
    <w:name w:val="Body text (2) + Trebuchet MS"/>
    <w:aliases w:val="15 pt"/>
    <w:basedOn w:val="a1"/>
    <w:rsid w:val="008F1FAC"/>
    <w:rPr>
      <w:rFonts w:ascii="Trebuchet MS" w:eastAsia="Trebuchet MS" w:hAnsi="Trebuchet MS" w:cs="Trebuchet MS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30"/>
      <w:szCs w:val="30"/>
      <w:u w:val="none"/>
      <w:effect w:val="none"/>
      <w:lang w:val="ru-RU" w:eastAsia="ru-RU" w:bidi="ru-RU"/>
    </w:rPr>
  </w:style>
  <w:style w:type="character" w:customStyle="1" w:styleId="Bodytext295pt">
    <w:name w:val="Body text (2) + 9.5 pt"/>
    <w:aliases w:val="Scale 120%"/>
    <w:basedOn w:val="a1"/>
    <w:rsid w:val="008F1FAC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20"/>
      <w:position w:val="0"/>
      <w:sz w:val="19"/>
      <w:szCs w:val="19"/>
      <w:u w:val="none"/>
      <w:effect w:val="none"/>
      <w:lang w:val="ru-RU" w:eastAsia="ru-RU" w:bidi="ru-RU"/>
    </w:rPr>
  </w:style>
  <w:style w:type="character" w:customStyle="1" w:styleId="Bodytext2Corbel">
    <w:name w:val="Body text (2) + Corbel"/>
    <w:aliases w:val="11.5 pt"/>
    <w:basedOn w:val="a1"/>
    <w:rsid w:val="008F1FAC"/>
    <w:rPr>
      <w:rFonts w:ascii="Corbel" w:eastAsia="Corbel" w:hAnsi="Corbel" w:cs="Corbel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3"/>
      <w:szCs w:val="23"/>
      <w:u w:val="none"/>
      <w:effect w:val="none"/>
      <w:lang w:val="ru-RU" w:eastAsia="ru-RU" w:bidi="ru-RU"/>
    </w:rPr>
  </w:style>
  <w:style w:type="character" w:customStyle="1" w:styleId="affc">
    <w:name w:val="Основной текст_"/>
    <w:basedOn w:val="a1"/>
    <w:link w:val="24"/>
    <w:rsid w:val="008F1FAC"/>
    <w:rPr>
      <w:sz w:val="22"/>
      <w:szCs w:val="22"/>
      <w:shd w:val="clear" w:color="auto" w:fill="FFFFFF"/>
    </w:rPr>
  </w:style>
  <w:style w:type="character" w:customStyle="1" w:styleId="25">
    <w:name w:val="Подпись к таблице (2)_"/>
    <w:basedOn w:val="a1"/>
    <w:link w:val="26"/>
    <w:rsid w:val="008F1FAC"/>
    <w:rPr>
      <w:b/>
      <w:bCs/>
      <w:sz w:val="22"/>
      <w:szCs w:val="22"/>
      <w:shd w:val="clear" w:color="auto" w:fill="FFFFFF"/>
    </w:rPr>
  </w:style>
  <w:style w:type="character" w:customStyle="1" w:styleId="18">
    <w:name w:val="Основной текст1"/>
    <w:basedOn w:val="affc"/>
    <w:rsid w:val="008F1FAC"/>
    <w:rPr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32">
    <w:name w:val="Основной текст (3)_"/>
    <w:basedOn w:val="a1"/>
    <w:rsid w:val="008F1FA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33">
    <w:name w:val="Основной текст (3)"/>
    <w:basedOn w:val="32"/>
    <w:rsid w:val="008F1FA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customStyle="1" w:styleId="24">
    <w:name w:val="Основной текст2"/>
    <w:basedOn w:val="a0"/>
    <w:link w:val="affc"/>
    <w:rsid w:val="008F1FAC"/>
    <w:pPr>
      <w:widowControl w:val="0"/>
      <w:shd w:val="clear" w:color="auto" w:fill="FFFFFF"/>
      <w:spacing w:line="264" w:lineRule="exact"/>
      <w:jc w:val="left"/>
    </w:pPr>
    <w:rPr>
      <w:sz w:val="22"/>
      <w:szCs w:val="22"/>
    </w:rPr>
  </w:style>
  <w:style w:type="paragraph" w:customStyle="1" w:styleId="26">
    <w:name w:val="Подпись к таблице (2)"/>
    <w:basedOn w:val="a0"/>
    <w:link w:val="25"/>
    <w:rsid w:val="008F1FAC"/>
    <w:pPr>
      <w:widowControl w:val="0"/>
      <w:shd w:val="clear" w:color="auto" w:fill="FFFFFF"/>
      <w:spacing w:line="0" w:lineRule="atLeast"/>
      <w:jc w:val="left"/>
    </w:pPr>
    <w:rPr>
      <w:b/>
      <w:bCs/>
      <w:sz w:val="22"/>
      <w:szCs w:val="22"/>
    </w:rPr>
  </w:style>
  <w:style w:type="character" w:customStyle="1" w:styleId="Bodytext5">
    <w:name w:val="Body text (5)"/>
    <w:basedOn w:val="a1"/>
    <w:rsid w:val="008F1FAC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Bodytext3">
    <w:name w:val="Body text (3)"/>
    <w:basedOn w:val="a1"/>
    <w:rsid w:val="008F1FAC"/>
    <w:rPr>
      <w:rFonts w:ascii="Corbel" w:eastAsia="Corbel" w:hAnsi="Corbel" w:cs="Corbel" w:hint="default"/>
      <w:b w:val="0"/>
      <w:bCs w:val="0"/>
      <w:i w:val="0"/>
      <w:iCs w:val="0"/>
      <w:smallCaps w:val="0"/>
      <w:strike w:val="0"/>
      <w:dstrike w:val="0"/>
      <w:color w:val="000000"/>
      <w:spacing w:val="-10"/>
      <w:w w:val="100"/>
      <w:position w:val="0"/>
      <w:sz w:val="18"/>
      <w:szCs w:val="18"/>
      <w:u w:val="none"/>
      <w:effect w:val="none"/>
      <w:lang w:val="ru-RU" w:eastAsia="ru-RU" w:bidi="ru-RU"/>
    </w:rPr>
  </w:style>
  <w:style w:type="character" w:customStyle="1" w:styleId="Bodytext4">
    <w:name w:val="Body text (4)"/>
    <w:basedOn w:val="a1"/>
    <w:rsid w:val="008F1FAC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115pt">
    <w:name w:val="Основной текст + 11;5 pt;Курсив"/>
    <w:basedOn w:val="affc"/>
    <w:rsid w:val="008F1FA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TrebuchetMS85pt">
    <w:name w:val="Основной текст + Trebuchet MS;8;5 pt"/>
    <w:basedOn w:val="affc"/>
    <w:rsid w:val="008F1FAC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en-US" w:eastAsia="en-US" w:bidi="en-US"/>
    </w:rPr>
  </w:style>
  <w:style w:type="character" w:customStyle="1" w:styleId="affd">
    <w:name w:val="Основной текст + Малые прописные"/>
    <w:basedOn w:val="affc"/>
    <w:rsid w:val="008F1FAC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Exact">
    <w:name w:val="Основной текст Exact"/>
    <w:basedOn w:val="a1"/>
    <w:rsid w:val="008F1FAC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3"/>
      <w:sz w:val="20"/>
      <w:szCs w:val="20"/>
      <w:u w:val="none"/>
      <w:effect w:val="none"/>
    </w:rPr>
  </w:style>
  <w:style w:type="character" w:customStyle="1" w:styleId="affe">
    <w:name w:val="Подпись к таблице_"/>
    <w:basedOn w:val="a1"/>
    <w:link w:val="afff"/>
    <w:locked/>
    <w:rsid w:val="008F1FAC"/>
    <w:rPr>
      <w:sz w:val="22"/>
      <w:szCs w:val="22"/>
      <w:shd w:val="clear" w:color="auto" w:fill="FFFFFF"/>
    </w:rPr>
  </w:style>
  <w:style w:type="paragraph" w:customStyle="1" w:styleId="afff">
    <w:name w:val="Подпись к таблице"/>
    <w:basedOn w:val="a0"/>
    <w:link w:val="affe"/>
    <w:rsid w:val="008F1FAC"/>
    <w:pPr>
      <w:widowControl w:val="0"/>
      <w:shd w:val="clear" w:color="auto" w:fill="FFFFFF"/>
      <w:spacing w:line="264" w:lineRule="exact"/>
      <w:ind w:firstLine="540"/>
      <w:jc w:val="left"/>
    </w:pPr>
    <w:rPr>
      <w:sz w:val="22"/>
      <w:szCs w:val="22"/>
    </w:rPr>
  </w:style>
  <w:style w:type="paragraph" w:styleId="afff0">
    <w:name w:val="Date"/>
    <w:basedOn w:val="a0"/>
    <w:next w:val="a0"/>
    <w:link w:val="afff1"/>
    <w:rsid w:val="008F1FAC"/>
  </w:style>
  <w:style w:type="character" w:customStyle="1" w:styleId="afff1">
    <w:name w:val="Дата Знак"/>
    <w:basedOn w:val="a1"/>
    <w:link w:val="afff0"/>
    <w:rsid w:val="008F1FAC"/>
    <w:rPr>
      <w:sz w:val="28"/>
      <w:szCs w:val="24"/>
    </w:rPr>
  </w:style>
  <w:style w:type="character" w:customStyle="1" w:styleId="110">
    <w:name w:val="Основной текст + 11"/>
    <w:aliases w:val="5 pt,Курсив"/>
    <w:basedOn w:val="affc"/>
    <w:rsid w:val="008F1FAC"/>
    <w:rPr>
      <w:rFonts w:ascii="Trebuchet MS" w:eastAsia="Trebuchet MS" w:hAnsi="Trebuchet MS" w:cs="Trebuchet MS"/>
      <w:color w:val="000000"/>
      <w:spacing w:val="0"/>
      <w:w w:val="100"/>
      <w:position w:val="0"/>
      <w:sz w:val="17"/>
      <w:szCs w:val="17"/>
      <w:shd w:val="clear" w:color="auto" w:fill="FFFFFF"/>
      <w:lang w:val="en-US" w:eastAsia="en-US" w:bidi="en-US"/>
    </w:rPr>
  </w:style>
  <w:style w:type="character" w:customStyle="1" w:styleId="j22">
    <w:name w:val="j22"/>
    <w:basedOn w:val="a1"/>
    <w:rsid w:val="008F1FAC"/>
  </w:style>
  <w:style w:type="paragraph" w:customStyle="1" w:styleId="topleveltext">
    <w:name w:val="topleveltext"/>
    <w:basedOn w:val="a0"/>
    <w:rsid w:val="008F1FAC"/>
    <w:pPr>
      <w:spacing w:before="100" w:beforeAutospacing="1" w:after="100" w:afterAutospacing="1"/>
      <w:jc w:val="left"/>
    </w:pPr>
    <w:rPr>
      <w:sz w:val="24"/>
    </w:rPr>
  </w:style>
  <w:style w:type="character" w:customStyle="1" w:styleId="s1">
    <w:name w:val="s1"/>
    <w:basedOn w:val="a1"/>
    <w:rsid w:val="008F1FAC"/>
  </w:style>
  <w:style w:type="character" w:customStyle="1" w:styleId="af0">
    <w:name w:val="Нижний колонтитул Знак"/>
    <w:basedOn w:val="a1"/>
    <w:link w:val="af"/>
    <w:uiPriority w:val="99"/>
    <w:rsid w:val="008F1FAC"/>
    <w:rPr>
      <w:sz w:val="24"/>
      <w:szCs w:val="24"/>
    </w:rPr>
  </w:style>
  <w:style w:type="paragraph" w:customStyle="1" w:styleId="j12">
    <w:name w:val="j12"/>
    <w:basedOn w:val="a0"/>
    <w:rsid w:val="008F1FAC"/>
    <w:pPr>
      <w:spacing w:before="100" w:beforeAutospacing="1" w:after="100" w:afterAutospacing="1"/>
      <w:jc w:val="left"/>
    </w:pPr>
    <w:rPr>
      <w:sz w:val="24"/>
    </w:rPr>
  </w:style>
  <w:style w:type="character" w:customStyle="1" w:styleId="s0">
    <w:name w:val="s0"/>
    <w:rsid w:val="008F1FAC"/>
  </w:style>
  <w:style w:type="paragraph" w:styleId="27">
    <w:name w:val="Body Text 2"/>
    <w:basedOn w:val="a0"/>
    <w:link w:val="28"/>
    <w:uiPriority w:val="99"/>
    <w:semiHidden/>
    <w:unhideWhenUsed/>
    <w:rsid w:val="00D82F82"/>
    <w:pPr>
      <w:widowControl w:val="0"/>
      <w:suppressAutoHyphens/>
      <w:autoSpaceDE w:val="0"/>
      <w:spacing w:after="120" w:line="480" w:lineRule="auto"/>
      <w:jc w:val="left"/>
    </w:pPr>
    <w:rPr>
      <w:sz w:val="20"/>
      <w:szCs w:val="20"/>
      <w:lang w:eastAsia="ar-SA"/>
    </w:rPr>
  </w:style>
  <w:style w:type="character" w:customStyle="1" w:styleId="28">
    <w:name w:val="Основной текст 2 Знак"/>
    <w:basedOn w:val="a1"/>
    <w:link w:val="27"/>
    <w:uiPriority w:val="99"/>
    <w:semiHidden/>
    <w:rsid w:val="00D82F82"/>
    <w:rPr>
      <w:lang w:eastAsia="ar-SA"/>
    </w:rPr>
  </w:style>
  <w:style w:type="character" w:customStyle="1" w:styleId="s9">
    <w:name w:val="s9"/>
    <w:rsid w:val="00270E8E"/>
    <w:rPr>
      <w:rFonts w:ascii="Times New Roman" w:hAnsi="Times New Roman" w:cs="Times New Roman" w:hint="default"/>
      <w:i/>
      <w:iCs/>
      <w:color w:val="333399"/>
      <w:u w:val="single"/>
      <w:bdr w:val="none" w:sz="0" w:space="0" w:color="auto" w:frame="1"/>
    </w:rPr>
  </w:style>
  <w:style w:type="character" w:customStyle="1" w:styleId="ad">
    <w:name w:val="Заголовок Знак"/>
    <w:aliases w:val="Название Знак"/>
    <w:link w:val="ac"/>
    <w:rsid w:val="006A5A7E"/>
    <w:rPr>
      <w:rFonts w:ascii="Times New Roman CYR" w:hAnsi="Times New Roman CYR" w:cs="Times New Roman CYR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77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8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3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9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4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3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2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0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6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0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2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2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0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1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07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358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549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088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91286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3522954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72414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70222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600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620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3160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4410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524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1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05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3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0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83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1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2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445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08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523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4805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90657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3282329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8137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6731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560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5121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9917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76212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917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8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89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2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5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9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3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3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0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6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0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9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8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4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53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9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1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5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5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8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3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25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0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4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76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5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8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5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7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5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9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8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6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6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5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6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9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65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8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0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9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75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20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99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1472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176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2391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7099352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4621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04264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919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4536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556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59917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645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3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7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3.xml"/><Relationship Id="rId18" Type="http://schemas.openxmlformats.org/officeDocument/2006/relationships/hyperlink" Target="https://meganorm.ru/Data2/1/4294832/4294832909.htm" TargetMode="External"/><Relationship Id="rId26" Type="http://schemas.openxmlformats.org/officeDocument/2006/relationships/hyperlink" Target="https://meganorm.ru/Data2/1/4294829/4294829084.pdf" TargetMode="External"/><Relationship Id="rId39" Type="http://schemas.openxmlformats.org/officeDocument/2006/relationships/header" Target="header4.xml"/><Relationship Id="rId21" Type="http://schemas.openxmlformats.org/officeDocument/2006/relationships/hyperlink" Target="https://meganorm.ru/Data2/1/4294852/4294852046.htm" TargetMode="External"/><Relationship Id="rId34" Type="http://schemas.openxmlformats.org/officeDocument/2006/relationships/hyperlink" Target="https://meganorm.ru/Data2/1/4294830/4294830060.pdf" TargetMode="Externa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s://meganorm.ru/Data2/1/4294852/4294852044.htm" TargetMode="External"/><Relationship Id="rId20" Type="http://schemas.openxmlformats.org/officeDocument/2006/relationships/hyperlink" Target="https://meganorm.ru/Data2/1/4294852/4294852048.htm" TargetMode="External"/><Relationship Id="rId29" Type="http://schemas.openxmlformats.org/officeDocument/2006/relationships/hyperlink" Target="https://meganorm.ru/Data2/1/4294823/4294823844.pdf" TargetMode="External"/><Relationship Id="rId4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hyperlink" Target="https://meganorm.ru/Data2/1/4294833/4294833054.pdf" TargetMode="External"/><Relationship Id="rId32" Type="http://schemas.openxmlformats.org/officeDocument/2006/relationships/hyperlink" Target="https://meganorm.ru/Data2/1/4294824/4294824405.pdf" TargetMode="External"/><Relationship Id="rId37" Type="http://schemas.openxmlformats.org/officeDocument/2006/relationships/hyperlink" Target="https://meganorm.ru/Data2/1/4294846/4294846135.htm" TargetMode="External"/><Relationship Id="rId40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meganorm.ru/Data2/1/4294852/4294852046.htm" TargetMode="External"/><Relationship Id="rId23" Type="http://schemas.openxmlformats.org/officeDocument/2006/relationships/hyperlink" Target="https://meganorm.ru/Data2/1/4294835/4294835121.pdf" TargetMode="External"/><Relationship Id="rId28" Type="http://schemas.openxmlformats.org/officeDocument/2006/relationships/hyperlink" Target="https://meganorm.ru/Data2/1/4294823/4294823929.pdf" TargetMode="External"/><Relationship Id="rId36" Type="http://schemas.openxmlformats.org/officeDocument/2006/relationships/hyperlink" Target="https://meganorm.ru/Data2/1/4294834/4294834817.pdf" TargetMode="External"/><Relationship Id="rId10" Type="http://schemas.openxmlformats.org/officeDocument/2006/relationships/footer" Target="footer1.xml"/><Relationship Id="rId19" Type="http://schemas.openxmlformats.org/officeDocument/2006/relationships/hyperlink" Target="https://meganorm.ru/Data2/1/4294852/4294852038.htm" TargetMode="External"/><Relationship Id="rId31" Type="http://schemas.openxmlformats.org/officeDocument/2006/relationships/hyperlink" Target="https://meganorm.ru/Data2/1/4294823/4294823893.pdf" TargetMode="Externa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https://meganorm.ru/Data2/1/4294852/4294852048.htm" TargetMode="External"/><Relationship Id="rId22" Type="http://schemas.openxmlformats.org/officeDocument/2006/relationships/hyperlink" Target="https://meganorm.ru/Data2/1/4294852/4294852045.htm" TargetMode="External"/><Relationship Id="rId27" Type="http://schemas.openxmlformats.org/officeDocument/2006/relationships/hyperlink" Target="https://meganorm.ru/Data2/1/4294829/4294829084.pdf" TargetMode="External"/><Relationship Id="rId30" Type="http://schemas.openxmlformats.org/officeDocument/2006/relationships/hyperlink" Target="https://meganorm.ru/Data2/1/4294823/4294823353.pdf" TargetMode="External"/><Relationship Id="rId35" Type="http://schemas.openxmlformats.org/officeDocument/2006/relationships/hyperlink" Target="https://meganorm.ru/Data2/1/4294840/4294840145.pdf" TargetMode="External"/><Relationship Id="rId8" Type="http://schemas.openxmlformats.org/officeDocument/2006/relationships/header" Target="header1.xml"/><Relationship Id="rId3" Type="http://schemas.openxmlformats.org/officeDocument/2006/relationships/styles" Target="styles.xml"/><Relationship Id="rId12" Type="http://schemas.openxmlformats.org/officeDocument/2006/relationships/header" Target="header3.xml"/><Relationship Id="rId17" Type="http://schemas.openxmlformats.org/officeDocument/2006/relationships/hyperlink" Target="https://meganorm.ru/Data2/1/4294852/4294852038.htm" TargetMode="External"/><Relationship Id="rId25" Type="http://schemas.openxmlformats.org/officeDocument/2006/relationships/hyperlink" Target="https://meganorm.ru/Data2/1/4294835/4294835121.pdf" TargetMode="External"/><Relationship Id="rId33" Type="http://schemas.openxmlformats.org/officeDocument/2006/relationships/hyperlink" Target="https://meganorm.ru/Data2/1/4294823/4294823360.pdf" TargetMode="External"/><Relationship Id="rId38" Type="http://schemas.openxmlformats.org/officeDocument/2006/relationships/hyperlink" Target="http://gostrf.com/normadata/1/4293824/4293824651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76A7D0-D127-445B-AE45-FC8098E01F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15</Pages>
  <Words>3180</Words>
  <Characters>27492</Characters>
  <Application>Microsoft Office Word</Application>
  <DocSecurity>0</DocSecurity>
  <Lines>229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ISO</vt:lpstr>
    </vt:vector>
  </TitlesOfParts>
  <Company>RePack by SPecialiST</Company>
  <LinksUpToDate>false</LinksUpToDate>
  <CharactersWithSpaces>30611</CharactersWithSpaces>
  <SharedDoc>false</SharedDoc>
  <HLinks>
    <vt:vector size="90" baseType="variant">
      <vt:variant>
        <vt:i4>1966131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_Toc398206844</vt:lpwstr>
      </vt:variant>
      <vt:variant>
        <vt:i4>1966131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_Toc398206843</vt:lpwstr>
      </vt:variant>
      <vt:variant>
        <vt:i4>1966131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_Toc398206842</vt:lpwstr>
      </vt:variant>
      <vt:variant>
        <vt:i4>1966131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_Toc398206841</vt:lpwstr>
      </vt:variant>
      <vt:variant>
        <vt:i4>1966131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_Toc398206840</vt:lpwstr>
      </vt:variant>
      <vt:variant>
        <vt:i4>1638451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_Toc398206839</vt:lpwstr>
      </vt:variant>
      <vt:variant>
        <vt:i4>1638451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_Toc398206838</vt:lpwstr>
      </vt:variant>
      <vt:variant>
        <vt:i4>1638451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_Toc398206837</vt:lpwstr>
      </vt:variant>
      <vt:variant>
        <vt:i4>1638451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_Toc398206836</vt:lpwstr>
      </vt:variant>
      <vt:variant>
        <vt:i4>1638451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_Toc398206835</vt:lpwstr>
      </vt:variant>
      <vt:variant>
        <vt:i4>1638451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_Toc398206834</vt:lpwstr>
      </vt:variant>
      <vt:variant>
        <vt:i4>1638451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_Toc398206833</vt:lpwstr>
      </vt:variant>
      <vt:variant>
        <vt:i4>1638451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_Toc398206832</vt:lpwstr>
      </vt:variant>
      <vt:variant>
        <vt:i4>1638451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_Toc398206831</vt:lpwstr>
      </vt:variant>
      <vt:variant>
        <vt:i4>1638451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_Toc398206830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ISO</dc:title>
  <dc:subject/>
  <dc:creator>Mustang</dc:creator>
  <cp:keywords/>
  <dc:description/>
  <cp:lastModifiedBy>KBS</cp:lastModifiedBy>
  <cp:revision>10</cp:revision>
  <cp:lastPrinted>2021-05-11T03:02:00Z</cp:lastPrinted>
  <dcterms:created xsi:type="dcterms:W3CDTF">2022-12-01T10:54:00Z</dcterms:created>
  <dcterms:modified xsi:type="dcterms:W3CDTF">2022-12-08T15:06:00Z</dcterms:modified>
</cp:coreProperties>
</file>